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sz w:val="44"/>
          <w:szCs w:val="44"/>
        </w:rPr>
      </w:pPr>
      <w:r>
        <w:rPr>
          <w:rFonts w:hint="eastAsia" w:hAnsi="宋体"/>
          <w:sz w:val="44"/>
          <w:szCs w:val="44"/>
          <w:lang w:val="en-US" w:eastAsia="zh-CN"/>
        </w:rPr>
        <w:t>市场调研</w:t>
      </w:r>
      <w:r>
        <w:rPr>
          <w:rFonts w:hAnsi="宋体"/>
          <w:sz w:val="44"/>
          <w:szCs w:val="44"/>
        </w:rPr>
        <w:t>承诺书</w:t>
      </w:r>
    </w:p>
    <w:p>
      <w:pPr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义乌市</w:t>
      </w:r>
      <w:r>
        <w:rPr>
          <w:rFonts w:hint="eastAsia" w:hAnsi="宋体"/>
          <w:sz w:val="28"/>
          <w:szCs w:val="28"/>
        </w:rPr>
        <w:t>妇幼保健</w:t>
      </w:r>
      <w:r>
        <w:rPr>
          <w:rFonts w:hAnsi="宋体"/>
          <w:sz w:val="28"/>
          <w:szCs w:val="28"/>
        </w:rPr>
        <w:t>院：</w:t>
      </w:r>
    </w:p>
    <w:p>
      <w:pPr>
        <w:ind w:firstLine="54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关于</w:t>
      </w:r>
      <w:r>
        <w:rPr>
          <w:rFonts w:hAnsi="宋体"/>
          <w:sz w:val="28"/>
          <w:szCs w:val="28"/>
          <w:u w:val="single"/>
        </w:rPr>
        <w:t xml:space="preserve"> </w:t>
      </w:r>
      <w:r>
        <w:rPr>
          <w:rFonts w:hint="eastAsia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Ansi="宋体"/>
          <w:sz w:val="28"/>
          <w:szCs w:val="28"/>
        </w:rPr>
        <w:t>项目，我司做如下承诺：</w:t>
      </w:r>
    </w:p>
    <w:p>
      <w:pPr>
        <w:numPr>
          <w:ilvl w:val="0"/>
          <w:numId w:val="1"/>
        </w:numPr>
        <w:ind w:firstLine="540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sz w:val="24"/>
          <w:szCs w:val="24"/>
          <w:lang w:val="en-US" w:eastAsia="zh-CN" w:bidi="ar-SA"/>
        </w:rPr>
        <w:t xml:space="preserve">承诺项目最高限价： </w:t>
      </w:r>
    </w:p>
    <w:p>
      <w:pPr>
        <w:numPr>
          <w:ilvl w:val="0"/>
          <w:numId w:val="0"/>
        </w:numPr>
        <w:ind w:firstLine="960" w:firstLineChars="400"/>
        <w:rPr>
          <w:rFonts w:hint="eastAsia" w:hAnsi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sz w:val="24"/>
          <w:szCs w:val="24"/>
          <w:lang w:val="en-US" w:eastAsia="zh-CN" w:bidi="ar-SA"/>
        </w:rPr>
        <w:t>单价(万元）：         数量：       总价（万元）：</w:t>
      </w:r>
    </w:p>
    <w:p>
      <w:pPr>
        <w:numPr>
          <w:ilvl w:val="0"/>
          <w:numId w:val="0"/>
        </w:numPr>
        <w:ind w:firstLine="960" w:firstLineChars="400"/>
        <w:rPr>
          <w:rFonts w:hint="eastAsia" w:hAnsi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hAnsi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sz w:val="24"/>
          <w:szCs w:val="24"/>
          <w:lang w:val="en-US" w:eastAsia="zh-CN" w:bidi="ar-SA"/>
        </w:rPr>
        <w:t xml:space="preserve">        是否可政采云采购：   是     否</w:t>
      </w:r>
    </w:p>
    <w:p>
      <w:pPr>
        <w:numPr>
          <w:ilvl w:val="0"/>
          <w:numId w:val="0"/>
        </w:numPr>
        <w:rPr>
          <w:rFonts w:hint="default" w:hAnsi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ind w:firstLine="540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sz w:val="24"/>
          <w:szCs w:val="24"/>
          <w:lang w:val="en-US" w:eastAsia="zh-CN" w:bidi="ar-SA"/>
        </w:rPr>
        <w:t xml:space="preserve">品牌型号：             </w:t>
      </w:r>
    </w:p>
    <w:p>
      <w:pPr>
        <w:numPr>
          <w:ilvl w:val="0"/>
          <w:numId w:val="0"/>
        </w:numPr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ind w:firstLine="540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sz w:val="24"/>
          <w:szCs w:val="24"/>
          <w:lang w:val="en-US" w:eastAsia="zh-CN" w:bidi="ar-SA"/>
        </w:rPr>
        <w:t>出厂使用年限：</w:t>
      </w:r>
    </w:p>
    <w:p>
      <w:pPr>
        <w:numPr>
          <w:ilvl w:val="0"/>
          <w:numId w:val="0"/>
        </w:numPr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540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  <w:t>提供产品配置明细</w:t>
      </w:r>
      <w:r>
        <w:rPr>
          <w:rFonts w:hint="eastAsia" w:hAnsi="宋体" w:cs="Times New Roman"/>
          <w:sz w:val="24"/>
          <w:szCs w:val="24"/>
          <w:lang w:val="en-US" w:eastAsia="zh-CN" w:bidi="ar-SA"/>
        </w:rPr>
        <w:t>（可附件）</w:t>
      </w:r>
      <w:r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  <w:t>：</w:t>
      </w:r>
    </w:p>
    <w:p>
      <w:pPr>
        <w:numPr>
          <w:ilvl w:val="0"/>
          <w:numId w:val="0"/>
        </w:numPr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Calibri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sz w:val="24"/>
          <w:szCs w:val="24"/>
          <w:lang w:val="en-US" w:eastAsia="zh-CN" w:bidi="ar-SA"/>
        </w:rPr>
        <w:t xml:space="preserve">      </w:t>
      </w:r>
    </w:p>
    <w:p>
      <w:pPr>
        <w:numPr>
          <w:ilvl w:val="0"/>
          <w:numId w:val="0"/>
        </w:numPr>
        <w:jc w:val="both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ind w:firstLine="540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sz w:val="24"/>
          <w:szCs w:val="24"/>
          <w:lang w:val="en-US" w:eastAsia="zh-CN" w:bidi="ar-SA"/>
        </w:rPr>
        <w:t>相关耗材供应及价格（注：如可医保两定平台供货提供平台代码）：</w:t>
      </w:r>
    </w:p>
    <w:p>
      <w:pPr>
        <w:numPr>
          <w:ilvl w:val="0"/>
          <w:numId w:val="0"/>
        </w:numPr>
        <w:jc w:val="both"/>
        <w:rPr>
          <w:rFonts w:hint="eastAsia" w:hAnsi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hAnsi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ind w:firstLine="540"/>
        <w:rPr>
          <w:rFonts w:hint="eastAsia" w:ascii="Calibri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sz w:val="24"/>
          <w:szCs w:val="24"/>
          <w:lang w:val="en-US" w:eastAsia="zh-CN" w:bidi="ar-SA"/>
        </w:rPr>
        <w:t>售后承诺及其他服务优惠：</w:t>
      </w:r>
    </w:p>
    <w:p>
      <w:pPr>
        <w:numPr>
          <w:ilvl w:val="0"/>
          <w:numId w:val="0"/>
        </w:numPr>
        <w:rPr>
          <w:rFonts w:hint="default" w:hAnsi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sz w:val="24"/>
          <w:szCs w:val="24"/>
          <w:lang w:val="en-US" w:eastAsia="zh-CN" w:bidi="ar-SA"/>
        </w:rPr>
        <w:t xml:space="preserve">       保修期限：    年</w:t>
      </w:r>
    </w:p>
    <w:p>
      <w:pPr>
        <w:numPr>
          <w:ilvl w:val="0"/>
          <w:numId w:val="0"/>
        </w:numPr>
        <w:rPr>
          <w:rFonts w:hint="eastAsia" w:hAnsi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hAnsi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hAnsi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Calibri" w:hAnsi="宋体" w:eastAsia="宋体" w:cs="Times New Roman"/>
          <w:sz w:val="24"/>
          <w:szCs w:val="24"/>
          <w:lang w:val="en-US" w:eastAsia="zh-CN" w:bidi="ar-SA"/>
        </w:rPr>
      </w:pPr>
    </w:p>
    <w:p>
      <w:pPr>
        <w:rPr>
          <w:rFonts w:hAnsi="宋体"/>
          <w:sz w:val="28"/>
          <w:szCs w:val="28"/>
        </w:rPr>
      </w:pPr>
    </w:p>
    <w:p>
      <w:pPr>
        <w:wordWrap w:val="0"/>
        <w:spacing w:line="360" w:lineRule="auto"/>
        <w:ind w:firstLine="540"/>
        <w:jc w:val="right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Ansi="宋体"/>
          <w:sz w:val="28"/>
          <w:szCs w:val="28"/>
        </w:rPr>
        <w:t xml:space="preserve">            </w:t>
      </w:r>
      <w:r>
        <w:rPr>
          <w:rFonts w:hint="eastAsia" w:hAnsi="宋体"/>
          <w:sz w:val="28"/>
          <w:szCs w:val="28"/>
          <w:lang w:val="en-US" w:eastAsia="zh-CN"/>
        </w:rPr>
        <w:t xml:space="preserve">     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4"/>
          <w:szCs w:val="24"/>
        </w:rPr>
        <w:t>公司名称：</w:t>
      </w:r>
      <w:r>
        <w:rPr>
          <w:rFonts w:hint="eastAsia" w:hAnsi="宋体"/>
          <w:sz w:val="24"/>
          <w:szCs w:val="24"/>
          <w:lang w:val="en-US" w:eastAsia="zh-CN"/>
        </w:rPr>
        <w:t xml:space="preserve">                </w:t>
      </w:r>
    </w:p>
    <w:p>
      <w:pPr>
        <w:wordWrap w:val="0"/>
        <w:spacing w:line="360" w:lineRule="auto"/>
        <w:ind w:firstLine="540"/>
        <w:jc w:val="right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Ansi="宋体"/>
          <w:sz w:val="24"/>
          <w:szCs w:val="24"/>
        </w:rPr>
        <w:t xml:space="preserve">               </w:t>
      </w:r>
      <w:r>
        <w:rPr>
          <w:rFonts w:hint="eastAsia" w:hAnsi="宋体"/>
          <w:sz w:val="24"/>
          <w:szCs w:val="24"/>
          <w:lang w:val="en-US" w:eastAsia="zh-CN"/>
        </w:rPr>
        <w:t xml:space="preserve">      </w:t>
      </w:r>
      <w:r>
        <w:rPr>
          <w:rFonts w:hAnsi="宋体"/>
          <w:sz w:val="24"/>
          <w:szCs w:val="24"/>
        </w:rPr>
        <w:t>姓</w:t>
      </w:r>
      <w:r>
        <w:rPr>
          <w:rFonts w:hint="eastAsia" w:hAnsi="宋体"/>
          <w:sz w:val="24"/>
          <w:szCs w:val="24"/>
          <w:lang w:val="en-US" w:eastAsia="zh-CN"/>
        </w:rPr>
        <w:t xml:space="preserve">    </w:t>
      </w:r>
      <w:r>
        <w:rPr>
          <w:rFonts w:hAnsi="宋体"/>
          <w:sz w:val="24"/>
          <w:szCs w:val="24"/>
        </w:rPr>
        <w:t>名:</w:t>
      </w:r>
      <w:r>
        <w:rPr>
          <w:rFonts w:hint="eastAsia" w:hAnsi="宋体"/>
          <w:sz w:val="24"/>
          <w:szCs w:val="24"/>
          <w:lang w:val="en-US" w:eastAsia="zh-CN"/>
        </w:rPr>
        <w:t xml:space="preserve">                 </w:t>
      </w:r>
    </w:p>
    <w:p>
      <w:pPr>
        <w:wordWrap w:val="0"/>
        <w:spacing w:line="360" w:lineRule="auto"/>
        <w:ind w:firstLine="540"/>
        <w:jc w:val="right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Ansi="宋体"/>
          <w:sz w:val="24"/>
          <w:szCs w:val="24"/>
        </w:rPr>
        <w:t xml:space="preserve">               </w:t>
      </w:r>
      <w:r>
        <w:rPr>
          <w:rFonts w:hint="eastAsia" w:hAnsi="宋体"/>
          <w:sz w:val="24"/>
          <w:szCs w:val="24"/>
          <w:lang w:val="en-US" w:eastAsia="zh-CN"/>
        </w:rPr>
        <w:t xml:space="preserve">      </w:t>
      </w:r>
      <w:r>
        <w:rPr>
          <w:rFonts w:hAnsi="宋体"/>
          <w:sz w:val="24"/>
          <w:szCs w:val="24"/>
        </w:rPr>
        <w:t>联系方式：</w:t>
      </w:r>
      <w:r>
        <w:rPr>
          <w:rFonts w:hint="eastAsia" w:hAnsi="宋体"/>
          <w:sz w:val="24"/>
          <w:szCs w:val="24"/>
          <w:lang w:val="en-US" w:eastAsia="zh-CN"/>
        </w:rPr>
        <w:t xml:space="preserve">                </w:t>
      </w:r>
    </w:p>
    <w:p>
      <w:pPr>
        <w:wordWrap w:val="0"/>
        <w:spacing w:line="360" w:lineRule="auto"/>
        <w:ind w:firstLine="540"/>
        <w:jc w:val="right"/>
        <w:rPr>
          <w:rFonts w:hint="default" w:hAnsi="宋体"/>
          <w:sz w:val="24"/>
          <w:szCs w:val="24"/>
          <w:lang w:val="en-US" w:eastAsia="zh-CN"/>
        </w:rPr>
      </w:pPr>
      <w:r>
        <w:rPr>
          <w:rFonts w:hAnsi="宋体"/>
          <w:sz w:val="24"/>
          <w:szCs w:val="24"/>
        </w:rPr>
        <w:t xml:space="preserve">               </w:t>
      </w:r>
      <w:r>
        <w:rPr>
          <w:rFonts w:hint="eastAsia" w:hAnsi="宋体"/>
          <w:sz w:val="24"/>
          <w:szCs w:val="24"/>
          <w:lang w:val="en-US" w:eastAsia="zh-CN"/>
        </w:rPr>
        <w:t xml:space="preserve">    </w:t>
      </w:r>
      <w:r>
        <w:rPr>
          <w:rFonts w:hint="eastAsia" w:hAnsi="宋体"/>
          <w:sz w:val="24"/>
          <w:szCs w:val="24"/>
        </w:rPr>
        <w:t>承诺地点</w:t>
      </w:r>
      <w:r>
        <w:rPr>
          <w:rFonts w:hAnsi="宋体"/>
          <w:sz w:val="24"/>
          <w:szCs w:val="24"/>
        </w:rPr>
        <w:t>：</w:t>
      </w:r>
      <w:r>
        <w:rPr>
          <w:rFonts w:hint="eastAsia" w:hAnsi="宋体"/>
          <w:sz w:val="24"/>
          <w:szCs w:val="24"/>
          <w:lang w:val="en-US" w:eastAsia="zh-CN"/>
        </w:rPr>
        <w:t xml:space="preserve">                </w:t>
      </w:r>
    </w:p>
    <w:p>
      <w:pPr>
        <w:wordWrap w:val="0"/>
        <w:spacing w:line="360" w:lineRule="auto"/>
        <w:ind w:firstLine="540"/>
        <w:jc w:val="righ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时    间：   </w:t>
      </w:r>
      <w:r>
        <w:rPr>
          <w:rFonts w:hint="eastAsia" w:hAnsi="宋体"/>
          <w:sz w:val="24"/>
          <w:szCs w:val="24"/>
        </w:rPr>
        <w:t xml:space="preserve">           </w:t>
      </w:r>
      <w:r>
        <w:rPr>
          <w:rFonts w:hint="eastAsia" w:hAnsi="宋体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C63E7"/>
    <w:multiLevelType w:val="singleLevel"/>
    <w:tmpl w:val="B18C63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8E"/>
    <w:rsid w:val="001A5F8E"/>
    <w:rsid w:val="00265D1D"/>
    <w:rsid w:val="00522F6A"/>
    <w:rsid w:val="00531ABC"/>
    <w:rsid w:val="00586C07"/>
    <w:rsid w:val="00646D00"/>
    <w:rsid w:val="006E253A"/>
    <w:rsid w:val="00931320"/>
    <w:rsid w:val="00BB7C27"/>
    <w:rsid w:val="06025DC8"/>
    <w:rsid w:val="063E6713"/>
    <w:rsid w:val="0B2146CD"/>
    <w:rsid w:val="0D917CB5"/>
    <w:rsid w:val="162C03B9"/>
    <w:rsid w:val="219B12A3"/>
    <w:rsid w:val="48E1739F"/>
    <w:rsid w:val="51BA0D04"/>
    <w:rsid w:val="558E2761"/>
    <w:rsid w:val="58621ED1"/>
    <w:rsid w:val="5C407CEE"/>
    <w:rsid w:val="7F4C67C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1"/>
    <w:semiHidden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40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39"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8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Char"/>
    <w:basedOn w:val="26"/>
    <w:link w:val="17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Char"/>
    <w:basedOn w:val="26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批注框文本 Char"/>
    <w:basedOn w:val="26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219</Characters>
  <Lines>1</Lines>
  <Paragraphs>1</Paragraphs>
  <TotalTime>34</TotalTime>
  <ScaleCrop>false</ScaleCrop>
  <LinksUpToDate>false</LinksUpToDate>
  <CharactersWithSpaces>256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2020-11-30T09:54:00Z</dcterms:created>
  <dc:creator>admin</dc:creator>
  <cp:lastModifiedBy>huawei</cp:lastModifiedBy>
  <cp:lastPrinted>2024-10-15T03:21:00Z</cp:lastPrinted>
  <dcterms:modified xsi:type="dcterms:W3CDTF">2024-10-24T08:08:28Z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