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3150" w:firstLineChars="1500"/>
        <w:outlineLvl w:val="3"/>
        <w:rPr>
          <w:rFonts w:ascii="宋体" w:hAnsi="宋体" w:eastAsia="宋体" w:cs="宋体"/>
          <w:bCs/>
          <w:kern w:val="0"/>
          <w:szCs w:val="21"/>
        </w:rPr>
      </w:pPr>
      <w:r>
        <w:rPr>
          <w:rFonts w:hint="eastAsia" w:ascii="宋体" w:hAnsi="宋体" w:eastAsia="宋体" w:cs="宋体"/>
          <w:bCs/>
          <w:kern w:val="0"/>
          <w:szCs w:val="21"/>
        </w:rPr>
        <w:t>义乌市妇幼保健院</w:t>
      </w:r>
    </w:p>
    <w:p>
      <w:pPr>
        <w:shd w:val="clear" w:color="auto" w:fill="FFFFFF"/>
        <w:ind w:firstLine="2100" w:firstLineChars="1000"/>
        <w:outlineLvl w:val="3"/>
        <w:rPr>
          <w:rFonts w:ascii="宋体" w:hAnsi="宋体" w:eastAsia="宋体" w:cs="宋体"/>
          <w:bCs/>
          <w:kern w:val="0"/>
          <w:szCs w:val="21"/>
        </w:rPr>
      </w:pPr>
      <w:r>
        <w:rPr>
          <w:rFonts w:hint="eastAsia" w:ascii="宋体" w:hAnsi="宋体" w:eastAsia="宋体" w:cs="宋体"/>
          <w:bCs/>
          <w:kern w:val="0"/>
          <w:szCs w:val="21"/>
        </w:rPr>
        <w:t>关于锅炉维保及水质监测服务项目采购公告</w:t>
      </w:r>
    </w:p>
    <w:p>
      <w:pPr>
        <w:ind w:firstLine="420" w:firstLineChars="200"/>
        <w:rPr>
          <w:rFonts w:ascii="宋体" w:hAnsi="宋体" w:eastAsia="宋体" w:cs="宋体"/>
          <w:bCs/>
          <w:kern w:val="0"/>
          <w:szCs w:val="21"/>
        </w:rPr>
      </w:pPr>
      <w:r>
        <w:rPr>
          <w:rFonts w:hint="eastAsia" w:ascii="宋体" w:hAnsi="宋体" w:eastAsia="宋体" w:cs="Times New Roman"/>
          <w:szCs w:val="21"/>
        </w:rPr>
        <w:t>义乌市妇幼保健院</w:t>
      </w:r>
      <w:r>
        <w:rPr>
          <w:rFonts w:hint="eastAsia" w:ascii="宋体" w:hAnsi="宋体" w:eastAsia="宋体" w:cs="宋体"/>
          <w:bCs/>
          <w:kern w:val="0"/>
          <w:szCs w:val="21"/>
        </w:rPr>
        <w:t>锅炉维保及水质监测服务</w:t>
      </w:r>
      <w:r>
        <w:rPr>
          <w:rFonts w:hint="eastAsia" w:ascii="宋体" w:hAnsi="宋体" w:eastAsia="宋体" w:cs="Times New Roman"/>
          <w:szCs w:val="21"/>
        </w:rPr>
        <w:t>项目经院长办公会议讨论通过，现进行公开招标采购，</w:t>
      </w:r>
      <w:r>
        <w:rPr>
          <w:rFonts w:ascii="宋体" w:hAnsi="宋体" w:eastAsia="宋体" w:cs="Times New Roman"/>
          <w:szCs w:val="21"/>
        </w:rPr>
        <w:t>欢迎国内合格的供应商</w:t>
      </w:r>
      <w:r>
        <w:rPr>
          <w:rFonts w:hint="eastAsia" w:ascii="宋体" w:hAnsi="宋体" w:eastAsia="宋体" w:cs="Times New Roman"/>
          <w:szCs w:val="21"/>
        </w:rPr>
        <w:t>报名参加</w:t>
      </w:r>
      <w:r>
        <w:rPr>
          <w:rFonts w:ascii="宋体" w:hAnsi="宋体" w:eastAsia="宋体" w:cs="Times New Roman"/>
          <w:szCs w:val="21"/>
        </w:rPr>
        <w:t>。</w:t>
      </w:r>
    </w:p>
    <w:p>
      <w:pPr>
        <w:rPr>
          <w:rFonts w:ascii="宋体" w:hAnsi="宋体" w:eastAsia="宋体" w:cs="Times New Roman"/>
          <w:kern w:val="0"/>
          <w:szCs w:val="21"/>
        </w:rPr>
      </w:pPr>
      <w:r>
        <w:rPr>
          <w:rFonts w:hint="eastAsia" w:ascii="宋体" w:hAnsi="宋体" w:eastAsia="宋体" w:cs="Times New Roman"/>
          <w:kern w:val="0"/>
          <w:szCs w:val="21"/>
        </w:rPr>
        <w:t>一、</w:t>
      </w:r>
      <w:r>
        <w:rPr>
          <w:rFonts w:ascii="宋体" w:hAnsi="宋体" w:eastAsia="宋体" w:cs="Times New Roman"/>
          <w:kern w:val="0"/>
          <w:szCs w:val="21"/>
        </w:rPr>
        <w:t>采购编号：YWFBY2023010</w:t>
      </w:r>
      <w:r>
        <w:rPr>
          <w:rFonts w:hint="eastAsia" w:ascii="宋体" w:hAnsi="宋体" w:eastAsia="宋体" w:cs="Times New Roman"/>
          <w:kern w:val="0"/>
          <w:szCs w:val="21"/>
        </w:rPr>
        <w:t>9</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二、组 织 类 型：自行采购</w:t>
      </w:r>
    </w:p>
    <w:p>
      <w:pPr>
        <w:widowControl/>
        <w:shd w:val="clear" w:color="auto" w:fill="FFFFFF"/>
        <w:jc w:val="left"/>
        <w:rPr>
          <w:rFonts w:ascii="宋体" w:hAnsi="宋体" w:eastAsia="宋体" w:cs="宋体"/>
          <w:b/>
          <w:kern w:val="0"/>
          <w:szCs w:val="21"/>
        </w:rPr>
      </w:pPr>
      <w:r>
        <w:rPr>
          <w:rFonts w:hint="eastAsia" w:ascii="宋体" w:hAnsi="宋体" w:eastAsia="宋体" w:cs="宋体"/>
          <w:bCs/>
          <w:kern w:val="0"/>
          <w:szCs w:val="21"/>
        </w:rPr>
        <w:t>三、采 购 方 式：公开招标</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四、项目概况要求：</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923"/>
        <w:gridCol w:w="148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序号</w:t>
            </w:r>
          </w:p>
        </w:tc>
        <w:tc>
          <w:tcPr>
            <w:tcW w:w="1701" w:type="dxa"/>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 xml:space="preserve">    项目 </w:t>
            </w:r>
          </w:p>
        </w:tc>
        <w:tc>
          <w:tcPr>
            <w:tcW w:w="923" w:type="dxa"/>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 xml:space="preserve"> 预算</w:t>
            </w:r>
          </w:p>
        </w:tc>
        <w:tc>
          <w:tcPr>
            <w:tcW w:w="1487" w:type="dxa"/>
          </w:tcPr>
          <w:p>
            <w:pPr>
              <w:shd w:val="clear" w:color="auto" w:fill="FFFFFF"/>
              <w:ind w:left="105"/>
              <w:jc w:val="left"/>
              <w:rPr>
                <w:rFonts w:ascii="宋体" w:hAnsi="宋体" w:eastAsia="宋体" w:cs="宋体"/>
                <w:bCs/>
                <w:kern w:val="0"/>
                <w:sz w:val="20"/>
                <w:szCs w:val="21"/>
              </w:rPr>
            </w:pPr>
            <w:r>
              <w:rPr>
                <w:rFonts w:hint="eastAsia" w:ascii="宋体" w:hAnsi="宋体" w:eastAsia="宋体" w:cs="宋体"/>
                <w:bCs/>
                <w:kern w:val="0"/>
                <w:sz w:val="20"/>
                <w:szCs w:val="21"/>
              </w:rPr>
              <w:t xml:space="preserve"> 服务要求</w:t>
            </w:r>
          </w:p>
        </w:tc>
        <w:tc>
          <w:tcPr>
            <w:tcW w:w="3827" w:type="dxa"/>
          </w:tcPr>
          <w:p>
            <w:pPr>
              <w:shd w:val="clear" w:color="auto" w:fill="FFFFFF"/>
              <w:ind w:firstLine="1000" w:firstLineChars="500"/>
              <w:jc w:val="left"/>
              <w:rPr>
                <w:rFonts w:ascii="宋体" w:hAnsi="宋体" w:eastAsia="宋体" w:cs="宋体"/>
                <w:bCs/>
                <w:kern w:val="0"/>
                <w:sz w:val="20"/>
                <w:szCs w:val="21"/>
              </w:rPr>
            </w:pPr>
            <w:r>
              <w:rPr>
                <w:rFonts w:hint="eastAsia" w:ascii="宋体" w:hAnsi="宋体" w:eastAsia="宋体" w:cs="宋体"/>
                <w:bCs/>
                <w:kern w:val="0"/>
                <w:sz w:val="2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5" w:type="dxa"/>
            <w:vAlign w:val="center"/>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1</w:t>
            </w:r>
          </w:p>
        </w:tc>
        <w:tc>
          <w:tcPr>
            <w:tcW w:w="1701" w:type="dxa"/>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锅炉维保及水质监测服务</w:t>
            </w:r>
          </w:p>
          <w:p>
            <w:pPr>
              <w:widowControl/>
              <w:shd w:val="clear" w:color="auto" w:fill="FFFFFF"/>
              <w:jc w:val="left"/>
              <w:rPr>
                <w:rFonts w:ascii="宋体" w:hAnsi="宋体" w:eastAsia="宋体" w:cs="宋体"/>
                <w:bCs/>
                <w:kern w:val="0"/>
                <w:sz w:val="18"/>
                <w:szCs w:val="18"/>
              </w:rPr>
            </w:pPr>
            <w:r>
              <w:rPr>
                <w:rFonts w:hint="eastAsia" w:ascii="宋体" w:hAnsi="宋体" w:eastAsia="宋体" w:cs="宋体"/>
                <w:bCs/>
                <w:kern w:val="0"/>
                <w:sz w:val="18"/>
                <w:szCs w:val="18"/>
              </w:rPr>
              <w:t>（医院目前有锅炉4台（蒸汽锅炉型号：LHS2-1.0-Y.Q 2台，热水锅炉型号：TFZ200-I-Y.Q 2台）需要维修保养。定期对锅炉进行水质化验检测、加药、烟气检测等维护。）</w:t>
            </w:r>
          </w:p>
        </w:tc>
        <w:tc>
          <w:tcPr>
            <w:tcW w:w="923" w:type="dxa"/>
          </w:tcPr>
          <w:p>
            <w:pPr>
              <w:widowControl/>
              <w:shd w:val="clear" w:color="auto" w:fill="FFFFFF"/>
              <w:ind w:left="5063"/>
              <w:jc w:val="left"/>
              <w:rPr>
                <w:rFonts w:ascii="宋体" w:hAnsi="宋体" w:eastAsia="宋体" w:cs="宋体"/>
                <w:bCs/>
                <w:kern w:val="0"/>
                <w:sz w:val="20"/>
                <w:szCs w:val="21"/>
              </w:rPr>
            </w:pP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 xml:space="preserve"> </w:t>
            </w:r>
          </w:p>
          <w:p>
            <w:pPr>
              <w:tabs>
                <w:tab w:val="left" w:pos="6480"/>
              </w:tabs>
              <w:rPr>
                <w:rFonts w:ascii="宋体" w:hAnsi="宋体" w:eastAsia="宋体" w:cs="宋体"/>
                <w:bCs/>
                <w:kern w:val="0"/>
                <w:sz w:val="20"/>
                <w:szCs w:val="21"/>
              </w:rPr>
            </w:pPr>
          </w:p>
          <w:p>
            <w:pPr>
              <w:tabs>
                <w:tab w:val="left" w:pos="6480"/>
              </w:tabs>
              <w:rPr>
                <w:rFonts w:ascii="宋体" w:hAnsi="宋体" w:eastAsia="宋体" w:cs="宋体"/>
                <w:bCs/>
                <w:kern w:val="0"/>
                <w:sz w:val="20"/>
                <w:szCs w:val="21"/>
              </w:rPr>
            </w:pPr>
          </w:p>
          <w:p>
            <w:pPr>
              <w:tabs>
                <w:tab w:val="left" w:pos="6480"/>
              </w:tabs>
              <w:rPr>
                <w:rFonts w:ascii="宋体" w:hAnsi="宋体" w:eastAsia="宋体" w:cs="宋体"/>
                <w:bCs/>
                <w:kern w:val="0"/>
                <w:sz w:val="20"/>
                <w:szCs w:val="21"/>
              </w:rPr>
            </w:pPr>
          </w:p>
          <w:p>
            <w:pPr>
              <w:tabs>
                <w:tab w:val="left" w:pos="6480"/>
              </w:tabs>
              <w:rPr>
                <w:rFonts w:ascii="宋体" w:hAnsi="宋体" w:eastAsia="宋体" w:cs="宋体"/>
                <w:bCs/>
                <w:kern w:val="0"/>
                <w:sz w:val="20"/>
                <w:szCs w:val="21"/>
              </w:rPr>
            </w:pP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6万/年</w:t>
            </w:r>
          </w:p>
        </w:tc>
        <w:tc>
          <w:tcPr>
            <w:tcW w:w="1487" w:type="dxa"/>
          </w:tcPr>
          <w:p>
            <w:pPr>
              <w:widowControl/>
              <w:shd w:val="clear" w:color="auto" w:fill="FFFFFF"/>
              <w:ind w:left="5063"/>
              <w:jc w:val="left"/>
              <w:rPr>
                <w:rFonts w:ascii="宋体" w:hAnsi="宋体" w:eastAsia="宋体" w:cs="宋体"/>
                <w:bCs/>
                <w:kern w:val="0"/>
                <w:sz w:val="20"/>
                <w:szCs w:val="21"/>
              </w:rPr>
            </w:pPr>
          </w:p>
          <w:p>
            <w:pPr>
              <w:tabs>
                <w:tab w:val="left" w:pos="6480"/>
              </w:tabs>
              <w:ind w:firstLine="200" w:firstLineChars="100"/>
              <w:rPr>
                <w:rFonts w:ascii="宋体" w:hAnsi="宋体" w:eastAsia="宋体" w:cs="宋体"/>
                <w:bCs/>
                <w:kern w:val="0"/>
                <w:sz w:val="20"/>
                <w:szCs w:val="21"/>
              </w:rPr>
            </w:pPr>
          </w:p>
          <w:p>
            <w:pPr>
              <w:tabs>
                <w:tab w:val="left" w:pos="6480"/>
              </w:tabs>
              <w:ind w:firstLine="200" w:firstLineChars="100"/>
              <w:rPr>
                <w:rFonts w:ascii="宋体" w:hAnsi="宋体" w:eastAsia="宋体" w:cs="宋体"/>
                <w:bCs/>
                <w:kern w:val="0"/>
                <w:sz w:val="20"/>
                <w:szCs w:val="21"/>
              </w:rPr>
            </w:pPr>
          </w:p>
          <w:p>
            <w:pPr>
              <w:tabs>
                <w:tab w:val="left" w:pos="6480"/>
              </w:tabs>
              <w:ind w:firstLine="200" w:firstLineChars="100"/>
              <w:rPr>
                <w:rFonts w:ascii="宋体" w:hAnsi="宋体" w:eastAsia="宋体" w:cs="宋体"/>
                <w:bCs/>
                <w:kern w:val="0"/>
                <w:sz w:val="20"/>
                <w:szCs w:val="21"/>
              </w:rPr>
            </w:pPr>
          </w:p>
          <w:p>
            <w:pPr>
              <w:tabs>
                <w:tab w:val="left" w:pos="6480"/>
              </w:tabs>
              <w:ind w:firstLine="200" w:firstLineChars="100"/>
              <w:rPr>
                <w:rFonts w:ascii="宋体" w:hAnsi="宋体" w:eastAsia="宋体" w:cs="宋体"/>
                <w:bCs/>
                <w:kern w:val="0"/>
                <w:sz w:val="20"/>
                <w:szCs w:val="21"/>
              </w:rPr>
            </w:pPr>
          </w:p>
          <w:p>
            <w:pPr>
              <w:tabs>
                <w:tab w:val="left" w:pos="6480"/>
              </w:tabs>
              <w:ind w:firstLine="200" w:firstLineChars="100"/>
              <w:rPr>
                <w:rFonts w:ascii="宋体" w:hAnsi="宋体" w:eastAsia="宋体" w:cs="宋体"/>
                <w:bCs/>
                <w:kern w:val="0"/>
                <w:sz w:val="20"/>
                <w:szCs w:val="21"/>
              </w:rPr>
            </w:pPr>
          </w:p>
          <w:p>
            <w:pPr>
              <w:tabs>
                <w:tab w:val="left" w:pos="6480"/>
              </w:tabs>
              <w:ind w:firstLine="200" w:firstLineChars="100"/>
              <w:rPr>
                <w:rFonts w:ascii="宋体" w:hAnsi="宋体" w:eastAsia="宋体" w:cs="宋体"/>
                <w:bCs/>
                <w:kern w:val="0"/>
                <w:sz w:val="20"/>
                <w:szCs w:val="21"/>
              </w:rPr>
            </w:pPr>
            <w:r>
              <w:rPr>
                <w:rFonts w:hint="eastAsia" w:ascii="宋体" w:hAnsi="宋体" w:eastAsia="宋体" w:cs="宋体"/>
                <w:bCs/>
                <w:kern w:val="0"/>
                <w:sz w:val="20"/>
                <w:szCs w:val="21"/>
              </w:rPr>
              <w:t>详见附件</w:t>
            </w:r>
          </w:p>
        </w:tc>
        <w:tc>
          <w:tcPr>
            <w:tcW w:w="3827" w:type="dxa"/>
          </w:tcPr>
          <w:p>
            <w:pPr>
              <w:widowControl/>
              <w:numPr>
                <w:ilvl w:val="0"/>
                <w:numId w:val="1"/>
              </w:numPr>
              <w:shd w:val="clear" w:color="auto" w:fill="FFFFFF"/>
              <w:jc w:val="left"/>
              <w:rPr>
                <w:rFonts w:ascii="宋体" w:hAnsi="宋体" w:eastAsia="宋体" w:cs="宋体"/>
                <w:bCs/>
                <w:kern w:val="0"/>
                <w:sz w:val="18"/>
                <w:szCs w:val="18"/>
              </w:rPr>
            </w:pPr>
            <w:r>
              <w:rPr>
                <w:rFonts w:hint="eastAsia" w:ascii="宋体" w:hAnsi="宋体" w:eastAsia="宋体" w:cs="宋体"/>
                <w:bCs/>
                <w:kern w:val="0"/>
                <w:sz w:val="18"/>
                <w:szCs w:val="18"/>
              </w:rPr>
              <w:t>合同期一年。合同年度内采购人对中标方进行定期考核，每季度考核平均分超过80分的，经双方协商后，合同结束后可继续签订合同（合同期为一年）。续签合同的金额不得超过本次招标结果的合同金额，且续签次数不得超过两次。</w:t>
            </w:r>
          </w:p>
          <w:p>
            <w:pPr>
              <w:widowControl/>
              <w:numPr>
                <w:ilvl w:val="0"/>
                <w:numId w:val="1"/>
              </w:numPr>
              <w:shd w:val="clear" w:color="auto" w:fill="FFFFFF"/>
              <w:jc w:val="left"/>
              <w:rPr>
                <w:rFonts w:ascii="宋体" w:hAnsi="宋体" w:eastAsia="宋体" w:cs="宋体"/>
                <w:bCs/>
                <w:kern w:val="0"/>
                <w:sz w:val="18"/>
                <w:szCs w:val="18"/>
              </w:rPr>
            </w:pPr>
            <w:r>
              <w:rPr>
                <w:rFonts w:hint="eastAsia" w:ascii="宋体" w:hAnsi="宋体" w:eastAsia="宋体" w:cs="宋体"/>
                <w:bCs/>
                <w:kern w:val="0"/>
                <w:sz w:val="18"/>
                <w:szCs w:val="18"/>
              </w:rPr>
              <w:t xml:space="preserve">（1）本合同款项分2次付清，甲方医院在合同签订生效后的30天内，向中标人乙方支付合同金额的30%。 </w:t>
            </w:r>
          </w:p>
          <w:p>
            <w:pPr>
              <w:widowControl/>
              <w:shd w:val="clear" w:color="auto" w:fill="FFFFFF"/>
              <w:ind w:left="360"/>
              <w:jc w:val="left"/>
              <w:rPr>
                <w:rFonts w:ascii="宋体" w:hAnsi="宋体" w:eastAsia="宋体" w:cs="宋体"/>
                <w:bCs/>
                <w:kern w:val="0"/>
                <w:sz w:val="18"/>
                <w:szCs w:val="18"/>
              </w:rPr>
            </w:pPr>
            <w:r>
              <w:rPr>
                <w:rFonts w:hint="eastAsia" w:ascii="宋体" w:hAnsi="宋体" w:eastAsia="宋体" w:cs="宋体"/>
                <w:bCs/>
                <w:kern w:val="0"/>
                <w:sz w:val="18"/>
                <w:szCs w:val="18"/>
              </w:rPr>
              <w:t>（2）在合同规定的系统维修保养服务工作完成后30天内，向乙方中标人支付合同全部尾款。（ 中标方需提供发票及年度保养记录汇总及系统评估报告）</w:t>
            </w:r>
          </w:p>
        </w:tc>
      </w:tr>
    </w:tbl>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五、投标人的资格要求：</w:t>
      </w:r>
    </w:p>
    <w:p>
      <w:pPr>
        <w:widowControl/>
        <w:ind w:firstLine="420" w:firstLineChars="200"/>
        <w:rPr>
          <w:rFonts w:ascii="宋体" w:hAnsi="宋体" w:eastAsia="宋体" w:cs="Times New Roman"/>
          <w:szCs w:val="21"/>
        </w:rPr>
      </w:pPr>
      <w:r>
        <w:rPr>
          <w:rFonts w:hint="eastAsia" w:ascii="宋体" w:hAnsi="宋体" w:eastAsia="宋体" w:cs="Courier New"/>
          <w:szCs w:val="21"/>
          <w:shd w:val="clear" w:color="auto" w:fill="FFFFFF"/>
        </w:rPr>
        <w:t>1）在中华人民共和国境内注册，符合《中华人民共和国政府采购法》第二十二条的规定的，具有独立法人资格；</w:t>
      </w:r>
    </w:p>
    <w:p>
      <w:pPr>
        <w:ind w:firstLine="420" w:firstLineChars="200"/>
        <w:rPr>
          <w:rFonts w:ascii="宋体" w:hAnsi="宋体" w:eastAsia="宋体" w:cs="Times New Roman"/>
          <w:kern w:val="0"/>
          <w:szCs w:val="21"/>
          <w:shd w:val="clear" w:color="auto" w:fill="FFFFFF"/>
        </w:rPr>
      </w:pPr>
      <w:r>
        <w:rPr>
          <w:rFonts w:hint="eastAsia" w:ascii="宋体" w:hAnsi="宋体" w:eastAsia="宋体" w:cs="Times New Roman"/>
          <w:kern w:val="0"/>
          <w:szCs w:val="21"/>
          <w:shd w:val="clear" w:color="auto" w:fill="FFFFFF"/>
        </w:rPr>
        <w:t>2）该行业国家规定必备的资质、资格；</w:t>
      </w:r>
    </w:p>
    <w:p>
      <w:pPr>
        <w:ind w:firstLine="420" w:firstLineChars="200"/>
        <w:rPr>
          <w:rFonts w:ascii="宋体" w:hAnsi="宋体" w:eastAsia="宋体" w:cs="Times New Roman"/>
          <w:bCs/>
          <w:kern w:val="0"/>
          <w:szCs w:val="21"/>
        </w:rPr>
      </w:pPr>
      <w:r>
        <w:rPr>
          <w:rFonts w:hint="eastAsia" w:ascii="宋体" w:hAnsi="宋体" w:eastAsia="宋体" w:cs="Times New Roman"/>
          <w:bCs/>
          <w:kern w:val="0"/>
          <w:szCs w:val="21"/>
        </w:rPr>
        <w:t>3）本项目不接受联合体投标。</w:t>
      </w:r>
    </w:p>
    <w:p>
      <w:pPr>
        <w:rPr>
          <w:rFonts w:ascii="宋体" w:hAnsi="宋体" w:eastAsia="宋体" w:cs="Times New Roman"/>
          <w:szCs w:val="21"/>
        </w:rPr>
      </w:pPr>
      <w:r>
        <w:rPr>
          <w:rFonts w:hint="eastAsia" w:ascii="宋体" w:hAnsi="宋体" w:eastAsia="宋体" w:cs="Times New Roman"/>
          <w:szCs w:val="21"/>
        </w:rPr>
        <w:t xml:space="preserve">    六、</w:t>
      </w:r>
      <w:r>
        <w:rPr>
          <w:rFonts w:hint="eastAsia" w:ascii="宋体" w:hAnsi="宋体" w:eastAsia="宋体" w:cs="Times New Roman"/>
          <w:bCs/>
          <w:szCs w:val="21"/>
        </w:rPr>
        <w:t>标书内容（必须包含以下内容）</w:t>
      </w:r>
    </w:p>
    <w:p>
      <w:pPr>
        <w:rPr>
          <w:rFonts w:ascii="宋体" w:hAnsi="宋体" w:eastAsia="宋体" w:cs="Times New Roman"/>
          <w:szCs w:val="21"/>
        </w:rPr>
      </w:pPr>
      <w:r>
        <w:rPr>
          <w:rFonts w:hint="eastAsia" w:ascii="宋体" w:hAnsi="宋体" w:eastAsia="宋体" w:cs="Times New Roman"/>
          <w:szCs w:val="21"/>
        </w:rPr>
        <w:t>1、报价单（维保服务报价）</w:t>
      </w:r>
    </w:p>
    <w:p>
      <w:pPr>
        <w:rPr>
          <w:rFonts w:ascii="宋体" w:hAnsi="宋体" w:eastAsia="宋体" w:cs="Times New Roman"/>
          <w:szCs w:val="21"/>
        </w:rPr>
      </w:pPr>
      <w:r>
        <w:rPr>
          <w:rFonts w:hint="eastAsia" w:ascii="宋体" w:hAnsi="宋体" w:eastAsia="宋体" w:cs="Times New Roman"/>
          <w:szCs w:val="21"/>
        </w:rPr>
        <w:t>2、法人营业执照副本复印件；</w:t>
      </w:r>
    </w:p>
    <w:p>
      <w:pPr>
        <w:rPr>
          <w:rFonts w:ascii="宋体" w:hAnsi="宋体" w:eastAsia="宋体" w:cs="Times New Roman"/>
          <w:szCs w:val="21"/>
        </w:rPr>
      </w:pPr>
      <w:r>
        <w:rPr>
          <w:rFonts w:hint="eastAsia" w:ascii="宋体" w:hAnsi="宋体" w:eastAsia="宋体" w:cs="Times New Roman"/>
          <w:szCs w:val="21"/>
        </w:rPr>
        <w:t>3、法人代表身份证复印件；</w:t>
      </w:r>
    </w:p>
    <w:p>
      <w:pPr>
        <w:rPr>
          <w:rFonts w:ascii="宋体" w:hAnsi="宋体" w:eastAsia="宋体" w:cs="Times New Roman"/>
          <w:szCs w:val="21"/>
        </w:rPr>
      </w:pPr>
      <w:r>
        <w:rPr>
          <w:rFonts w:hint="eastAsia" w:ascii="宋体" w:hAnsi="宋体" w:eastAsia="宋体" w:cs="Times New Roman"/>
          <w:szCs w:val="21"/>
        </w:rPr>
        <w:t>4、业务员授权书；</w:t>
      </w:r>
    </w:p>
    <w:p>
      <w:pPr>
        <w:rPr>
          <w:rFonts w:ascii="宋体" w:hAnsi="宋体" w:eastAsia="宋体" w:cs="Times New Roman"/>
          <w:szCs w:val="21"/>
        </w:rPr>
      </w:pPr>
      <w:r>
        <w:rPr>
          <w:rFonts w:hint="eastAsia" w:ascii="宋体" w:hAnsi="宋体" w:eastAsia="宋体" w:cs="Times New Roman"/>
          <w:szCs w:val="21"/>
        </w:rPr>
        <w:t>5、业务员身份证复印件；</w:t>
      </w:r>
    </w:p>
    <w:p>
      <w:pPr>
        <w:rPr>
          <w:rFonts w:ascii="宋体" w:hAnsi="宋体" w:eastAsia="宋体" w:cs="Times New Roman"/>
          <w:szCs w:val="21"/>
        </w:rPr>
      </w:pPr>
      <w:r>
        <w:rPr>
          <w:rFonts w:hint="eastAsia" w:ascii="宋体" w:hAnsi="宋体" w:eastAsia="宋体" w:cs="Times New Roman"/>
          <w:szCs w:val="21"/>
        </w:rPr>
        <w:t>6、售后服务承诺；</w:t>
      </w:r>
    </w:p>
    <w:p>
      <w:pPr>
        <w:rPr>
          <w:rFonts w:ascii="宋体" w:hAnsi="宋体" w:eastAsia="宋体" w:cs="Times New Roman"/>
          <w:szCs w:val="21"/>
        </w:rPr>
      </w:pPr>
      <w:r>
        <w:rPr>
          <w:rFonts w:hint="eastAsia" w:ascii="宋体" w:hAnsi="宋体" w:eastAsia="宋体" w:cs="Times New Roman"/>
          <w:szCs w:val="21"/>
        </w:rPr>
        <w:t>7、维护保养方案</w:t>
      </w:r>
    </w:p>
    <w:p>
      <w:pPr>
        <w:rPr>
          <w:rFonts w:ascii="宋体" w:hAnsi="宋体" w:eastAsia="宋体" w:cs="Times New Roman"/>
          <w:szCs w:val="21"/>
        </w:rPr>
      </w:pPr>
      <w:r>
        <w:rPr>
          <w:rFonts w:hint="eastAsia" w:ascii="宋体" w:hAnsi="宋体" w:eastAsia="宋体" w:cs="Times New Roman"/>
          <w:szCs w:val="21"/>
        </w:rPr>
        <w:t>（注：以上内容加盖单位红章。）</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七、报名</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1）报名方式：潜在供应商必须先通过电子邮件形式进行在线报名，将报名资料（单位营业执照副本、法定代表人或授权委托书及被委托人身份证复印件,加盖公章）以PDF扫描件形式发送至采购人指定邮箱122806988@qq.com。（邮件标题：投标项目+投标单位，邮件正文：联系人姓名 +手机 ）。</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（2）报名时间：公告发布后至投标截止时间前。</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（3）招标文件获取：义乌市妇幼保健院官方网站。     </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（4）有意向投标单位可到新科路C100号义乌市妇幼保健院实地查看。（因投标单位未勘察现场而引起的误差由投标方承担）。</w:t>
      </w:r>
    </w:p>
    <w:p>
      <w:pPr>
        <w:ind w:firstLine="420" w:firstLineChars="200"/>
        <w:rPr>
          <w:rFonts w:ascii="宋体" w:hAnsi="宋体" w:eastAsia="宋体" w:cs="Times New Roman"/>
          <w:szCs w:val="21"/>
        </w:rPr>
      </w:pPr>
      <w:r>
        <w:rPr>
          <w:rFonts w:hint="eastAsia" w:ascii="宋体" w:hAnsi="宋体" w:eastAsia="宋体" w:cs="Times New Roman"/>
          <w:szCs w:val="21"/>
        </w:rPr>
        <w:t>八、递交投标截止时间及开标时间：</w:t>
      </w:r>
    </w:p>
    <w:p>
      <w:pPr>
        <w:ind w:firstLine="315" w:firstLineChars="150"/>
        <w:rPr>
          <w:rFonts w:ascii="宋体" w:hAnsi="宋体" w:eastAsia="宋体" w:cs="Times New Roman"/>
          <w:bCs/>
          <w:szCs w:val="21"/>
          <w:u w:val="single"/>
        </w:rPr>
      </w:pPr>
      <w:r>
        <w:rPr>
          <w:rFonts w:hint="eastAsia" w:ascii="宋体" w:hAnsi="宋体" w:eastAsia="宋体" w:cs="Times New Roman"/>
          <w:szCs w:val="21"/>
        </w:rPr>
        <w:t>标书递交截止时间：</w:t>
      </w:r>
      <w:r>
        <w:rPr>
          <w:rFonts w:hint="eastAsia" w:ascii="宋体" w:hAnsi="宋体" w:eastAsia="宋体" w:cs="Times New Roman"/>
          <w:bCs/>
          <w:szCs w:val="21"/>
          <w:u w:val="single"/>
        </w:rPr>
        <w:t xml:space="preserve">2023年3月9日下午14:00  </w:t>
      </w:r>
    </w:p>
    <w:p>
      <w:pPr>
        <w:ind w:firstLine="420" w:firstLineChars="200"/>
        <w:rPr>
          <w:rFonts w:ascii="宋体" w:hAnsi="宋体" w:eastAsia="宋体" w:cs="Times New Roman"/>
          <w:szCs w:val="21"/>
        </w:rPr>
      </w:pPr>
      <w:r>
        <w:rPr>
          <w:rFonts w:hint="eastAsia" w:ascii="宋体" w:hAnsi="宋体" w:eastAsia="宋体" w:cs="Times New Roman"/>
          <w:szCs w:val="21"/>
        </w:rPr>
        <w:t>九、联系地址和电话：</w:t>
      </w:r>
    </w:p>
    <w:p>
      <w:pPr>
        <w:rPr>
          <w:rFonts w:ascii="宋体" w:hAnsi="宋体" w:eastAsia="宋体" w:cs="Times New Roman"/>
          <w:bCs/>
          <w:szCs w:val="21"/>
        </w:rPr>
      </w:pPr>
      <w:r>
        <w:rPr>
          <w:rFonts w:hint="eastAsia" w:ascii="宋体" w:hAnsi="宋体" w:eastAsia="宋体" w:cs="Times New Roman"/>
          <w:szCs w:val="21"/>
        </w:rPr>
        <w:t xml:space="preserve">   联系人及电话： </w:t>
      </w:r>
      <w:r>
        <w:rPr>
          <w:rFonts w:hint="eastAsia" w:ascii="宋体" w:hAnsi="宋体" w:eastAsia="宋体" w:cs="Times New Roman"/>
          <w:bCs/>
          <w:szCs w:val="21"/>
        </w:rPr>
        <w:t>楼主任：   0579-83803051   （后勤保障部）</w:t>
      </w:r>
    </w:p>
    <w:p>
      <w:pPr>
        <w:ind w:firstLine="1890" w:firstLineChars="900"/>
        <w:rPr>
          <w:rFonts w:ascii="宋体" w:hAnsi="宋体" w:eastAsia="宋体" w:cs="Times New Roman"/>
          <w:szCs w:val="21"/>
        </w:rPr>
      </w:pPr>
      <w:r>
        <w:rPr>
          <w:rFonts w:hint="eastAsia" w:ascii="宋体" w:hAnsi="宋体" w:eastAsia="宋体" w:cs="Times New Roman"/>
          <w:bCs/>
          <w:szCs w:val="21"/>
        </w:rPr>
        <w:t>丁主任:</w:t>
      </w:r>
      <w:r>
        <w:rPr>
          <w:rFonts w:hint="eastAsia" w:ascii="宋体" w:hAnsi="宋体" w:eastAsia="宋体" w:cs="Times New Roman"/>
          <w:szCs w:val="21"/>
        </w:rPr>
        <w:t xml:space="preserve">    0579-83803211   （采购招标办）</w:t>
      </w:r>
    </w:p>
    <w:p>
      <w:pPr>
        <w:ind w:firstLine="210" w:firstLineChars="100"/>
        <w:rPr>
          <w:rFonts w:ascii="宋体" w:hAnsi="宋体" w:eastAsia="宋体" w:cs="Times New Roman"/>
          <w:szCs w:val="21"/>
        </w:rPr>
      </w:pPr>
      <w:r>
        <w:rPr>
          <w:rFonts w:hint="eastAsia" w:ascii="宋体" w:hAnsi="宋体" w:eastAsia="宋体" w:cs="Times New Roman"/>
          <w:szCs w:val="21"/>
        </w:rPr>
        <w:t>详细地址：义乌市妇幼保健院行政楼三楼采购招标办公室</w:t>
      </w:r>
    </w:p>
    <w:p>
      <w:pPr>
        <w:ind w:firstLine="1470" w:firstLineChars="700"/>
        <w:rPr>
          <w:rFonts w:ascii="宋体" w:hAnsi="宋体" w:eastAsia="宋体" w:cs="Times New Roman"/>
          <w:szCs w:val="21"/>
        </w:rPr>
      </w:pPr>
      <w:r>
        <w:rPr>
          <w:rFonts w:hint="eastAsia" w:ascii="宋体" w:hAnsi="宋体" w:eastAsia="宋体" w:cs="Times New Roman"/>
          <w:szCs w:val="21"/>
        </w:rPr>
        <w:t xml:space="preserve">（义乌市新科路C100号） </w:t>
      </w:r>
    </w:p>
    <w:p>
      <w:pPr>
        <w:jc w:val="center"/>
        <w:rPr>
          <w:rFonts w:ascii="宋体" w:hAnsi="宋体" w:eastAsia="宋体" w:cs="Times New Roman"/>
          <w:szCs w:val="21"/>
        </w:rPr>
      </w:pPr>
      <w:r>
        <w:rPr>
          <w:rFonts w:hint="eastAsia" w:ascii="宋体" w:hAnsi="宋体" w:eastAsia="宋体" w:cs="Times New Roman"/>
          <w:szCs w:val="21"/>
        </w:rPr>
        <w:t xml:space="preserve">                                               义乌市妇幼保健院</w:t>
      </w:r>
    </w:p>
    <w:p>
      <w:pPr>
        <w:rPr>
          <w:rFonts w:ascii="宋体" w:hAnsi="宋体" w:eastAsia="宋体" w:cs="Times New Roman"/>
          <w:szCs w:val="21"/>
        </w:rPr>
      </w:pPr>
      <w:r>
        <w:rPr>
          <w:rFonts w:hint="eastAsia" w:ascii="宋体" w:hAnsi="宋体" w:eastAsia="宋体" w:cs="Times New Roman"/>
          <w:szCs w:val="21"/>
        </w:rPr>
        <w:t xml:space="preserve">                                                         2023年3月2日</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
    <w:p/>
    <w:p/>
    <w:p/>
    <w:p/>
    <w:p/>
    <w:p/>
    <w:p>
      <w:pPr>
        <w:shd w:val="clear" w:color="auto" w:fill="FFFFFF"/>
        <w:ind w:firstLine="1687" w:firstLineChars="800"/>
        <w:outlineLvl w:val="3"/>
        <w:rPr>
          <w:rFonts w:ascii="宋体" w:hAnsi="宋体" w:eastAsia="宋体" w:cs="宋体"/>
          <w:b/>
          <w:bCs/>
          <w:kern w:val="0"/>
          <w:szCs w:val="21"/>
        </w:rPr>
      </w:pPr>
      <w:r>
        <w:rPr>
          <w:rFonts w:hint="eastAsia" w:ascii="宋体" w:hAnsi="宋体" w:eastAsia="宋体" w:cs="宋体"/>
          <w:b/>
          <w:bCs/>
          <w:kern w:val="0"/>
          <w:szCs w:val="21"/>
        </w:rPr>
        <w:t>锅炉维保及水质监测服务项目项目概况及要求</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一、</w:t>
      </w:r>
      <w:r>
        <w:rPr>
          <w:rFonts w:hint="eastAsia" w:ascii="宋体" w:hAnsi="宋体" w:eastAsia="宋体" w:cs="宋体"/>
          <w:b/>
          <w:bCs/>
          <w:kern w:val="0"/>
          <w:szCs w:val="21"/>
        </w:rPr>
        <w:t>项目概况：</w:t>
      </w:r>
      <w:r>
        <w:rPr>
          <w:rFonts w:hint="eastAsia" w:ascii="宋体" w:hAnsi="宋体" w:eastAsia="宋体" w:cs="宋体"/>
          <w:bCs/>
          <w:kern w:val="0"/>
          <w:szCs w:val="21"/>
        </w:rPr>
        <w:t>医院目前有锅炉4台（蒸汽锅炉型号：LHS2-1.0-Y.Q 2台，热水锅炉型号：TFZ200-I-Y.Q 2台）需要维修保养。定期对锅炉进行水质化验检测、加药、烟气检测等维护。</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二、</w:t>
      </w:r>
      <w:r>
        <w:rPr>
          <w:rFonts w:hint="eastAsia" w:ascii="宋体" w:hAnsi="宋体" w:eastAsia="宋体" w:cs="宋体"/>
          <w:b/>
          <w:bCs/>
          <w:kern w:val="0"/>
          <w:szCs w:val="21"/>
        </w:rPr>
        <w:t>年度维护服务要求：</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1．定期巡检</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A．与设备管理技术人员进行系统的技术交流和工作沟通。</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B．对锅炉故障隐患进行预前检查和排除。</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C．分析调试锅炉运转状况，尽可能使锅炉运行高效节能、安全环保。</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D．每次巡检完成提供巡检报告。</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2．故障处理</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技术工程师24小时服务，保证接到报修通知后即以2小时内赴现场予以高效解决与处理，将故障损失控制在最低限度。每次维修完成，提供完整的故障维修、分析报告。</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3．年度保养（每年四次标准保养）</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A．锅炉本体维护保养</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打开锅炉各清洁口，观察每台锅炉火侧的积碳和积灰状况，分析产生原因，作出相应的维护保养措施，然后进行相应的清洁、维护保养；检查燃烧筒保温隔热层，根据实际使用状况确定紧固或更换保温隔热层；对锅炉水的检测(一周两次出具化验单)，根据水质情况，对锅炉水进行加药(本次招标包括药剂)，针对每台锅炉的腐蚀和结垢情况，提出改进意见或建议。</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B．燃烧机维护保养</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经对燃烧机的拆卸、检查，对燃烧机下列部件做如下维护保养：</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⑴清洁燃烧机本体。</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⑵清洗燃烧机喷嘴。</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⑶清洗燃烧机燃气过滤器。</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⑷燃烧机风机及风门伺服机构进行清洁、润滑及紧固检查。</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⑸对伺服机构零位及最大限位调整，使空气蝶板转动准确灵活。</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⑹检查电磁阀是否严密。</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⑺打开并吹刷风压开关、风门限位开关、各压力限定器积尘。检查并重新紧固接线端子，手动调零并根据实际运行情况重新调整或调至设定值。</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⑻检查程序控制器的工作程序及每一程序的位置落点是否准确，避免提前点火或置后点火等情况的发生。</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⑼检查并吹刷电离棒表面积灰和老化情况，检查并调整电离棒距火焰的位置，以保障运行过程中接收控制电流及保证中途熄火或点火未成功时控制系统及时切断燃料的供给。</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⑽检查点火电极是否积碳积尘，相对位置是否合理、点火变压器工作状况等。</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C、锅炉控制系统维护保养</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对锅炉控制元件做如下维护保养：</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⑴水位限定器、安全温度限定器、最高压力限定器、最低压力限定器、锅炉出水温度传感器，回水温度传感器，烟气温度传感器等进行清洗保养。同时检查配线并其灵敏程度。</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⑵对锅炉控制器进行电器清洁检查，参数设定检查。</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⑶测试锅炉安全链、调节链等调节保护功能的灵敏度和可靠性。</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D、整体调试</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锅炉燃烧系统连锁保护系统的调试：</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燃气压力保护系统</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燃烧点火系统</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燃烧火焰检测保护系统</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燃烧器安全保护连锁系统</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燃烧器各负荷，风、燃料配比系统调整</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超压自动保护系统，报警系统定值设定及调整</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锅炉燃烧器控制参数设定。</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四、委托检验（含检验费用）</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1．完成甲方的锅炉及其安全附件的所有定期检验工作。</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2．拆卸供热系统安全阀，送技术监督局认可的合格的安全阀检验单位校验。校验完毕取得检验合格证，取回安全阀并安装。</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3．拆卸供热系统压力表，送技术监督局认可的合格的压力表检验单位校验。校验完毕取得检验合格证，取回压力表并安装。</w:t>
      </w:r>
    </w:p>
    <w:p>
      <w:pPr>
        <w:rPr>
          <w:rFonts w:ascii="宋体" w:hAnsi="宋体" w:eastAsia="宋体" w:cs="Times New Roman"/>
          <w:kern w:val="0"/>
          <w:szCs w:val="21"/>
        </w:rPr>
      </w:pPr>
      <w:r>
        <w:rPr>
          <w:rFonts w:hint="eastAsia" w:ascii="宋体" w:hAnsi="宋体" w:eastAsia="宋体" w:cs="Times New Roman"/>
          <w:kern w:val="0"/>
          <w:szCs w:val="21"/>
        </w:rPr>
        <w:t xml:space="preserve">五、考核：   </w:t>
      </w:r>
    </w:p>
    <w:p>
      <w:pPr>
        <w:jc w:val="center"/>
        <w:rPr>
          <w:rFonts w:ascii="Calibri" w:hAnsi="Calibri" w:eastAsia="宋体" w:cs="Times New Roman"/>
        </w:rPr>
      </w:pPr>
      <w:r>
        <w:rPr>
          <w:rFonts w:hint="eastAsia" w:ascii="Calibri" w:hAnsi="Calibri" w:eastAsia="宋体" w:cs="Times New Roman"/>
        </w:rPr>
        <w:t>锅炉维保季度考核表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42"/>
        <w:gridCol w:w="1276"/>
        <w:gridCol w:w="1417"/>
        <w:gridCol w:w="709"/>
        <w:gridCol w:w="709"/>
        <w:gridCol w:w="203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序号</w:t>
            </w:r>
          </w:p>
        </w:tc>
        <w:tc>
          <w:tcPr>
            <w:tcW w:w="127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量化项目</w:t>
            </w:r>
          </w:p>
        </w:tc>
        <w:tc>
          <w:tcPr>
            <w:tcW w:w="141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考核指标</w:t>
            </w:r>
          </w:p>
        </w:tc>
        <w:tc>
          <w:tcPr>
            <w:tcW w:w="709"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权重</w:t>
            </w:r>
          </w:p>
        </w:tc>
        <w:tc>
          <w:tcPr>
            <w:tcW w:w="2740"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评分标准</w:t>
            </w:r>
          </w:p>
        </w:tc>
        <w:tc>
          <w:tcPr>
            <w:tcW w:w="1421"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gridSpan w:val="2"/>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1</w:t>
            </w:r>
          </w:p>
        </w:tc>
        <w:tc>
          <w:tcPr>
            <w:tcW w:w="1276"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维保质量</w:t>
            </w:r>
          </w:p>
        </w:tc>
        <w:tc>
          <w:tcPr>
            <w:tcW w:w="141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维护保养方案、质量</w:t>
            </w:r>
          </w:p>
        </w:tc>
        <w:tc>
          <w:tcPr>
            <w:tcW w:w="709"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20</w:t>
            </w:r>
          </w:p>
        </w:tc>
        <w:tc>
          <w:tcPr>
            <w:tcW w:w="2740"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维保单位是否按要求对锅炉进行水质化验检测、加药、烟气检测等维护，院方根据实际维保完成质量进行打分</w:t>
            </w:r>
          </w:p>
        </w:tc>
        <w:tc>
          <w:tcPr>
            <w:tcW w:w="1421" w:type="dxa"/>
            <w:vAlign w:val="center"/>
          </w:tcPr>
          <w:p>
            <w:pPr>
              <w:jc w:val="center"/>
              <w:rPr>
                <w:rFonts w:ascii="Calibri" w:hAnsi="Calibri"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gridSpan w:val="2"/>
            <w:vMerge w:val="continue"/>
            <w:vAlign w:val="center"/>
          </w:tcPr>
          <w:p>
            <w:pPr>
              <w:jc w:val="center"/>
              <w:rPr>
                <w:rFonts w:ascii="Calibri" w:hAnsi="Calibri" w:eastAsia="宋体" w:cs="Times New Roman"/>
                <w:kern w:val="0"/>
                <w:sz w:val="20"/>
                <w:szCs w:val="20"/>
              </w:rPr>
            </w:pPr>
          </w:p>
        </w:tc>
        <w:tc>
          <w:tcPr>
            <w:tcW w:w="1276" w:type="dxa"/>
            <w:vMerge w:val="continue"/>
            <w:vAlign w:val="center"/>
          </w:tcPr>
          <w:p>
            <w:pPr>
              <w:jc w:val="center"/>
              <w:rPr>
                <w:rFonts w:ascii="Calibri" w:hAnsi="Calibri" w:eastAsia="宋体" w:cs="Times New Roman"/>
                <w:kern w:val="0"/>
                <w:sz w:val="20"/>
                <w:szCs w:val="20"/>
              </w:rPr>
            </w:pPr>
          </w:p>
        </w:tc>
        <w:tc>
          <w:tcPr>
            <w:tcW w:w="141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维护保养及时性</w:t>
            </w:r>
          </w:p>
        </w:tc>
        <w:tc>
          <w:tcPr>
            <w:tcW w:w="709"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20</w:t>
            </w:r>
          </w:p>
        </w:tc>
        <w:tc>
          <w:tcPr>
            <w:tcW w:w="2740"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根据故障优先级处理标准要求，超过时限一次减5分</w:t>
            </w:r>
          </w:p>
        </w:tc>
        <w:tc>
          <w:tcPr>
            <w:tcW w:w="1421" w:type="dxa"/>
            <w:vAlign w:val="center"/>
          </w:tcPr>
          <w:p>
            <w:pPr>
              <w:jc w:val="center"/>
              <w:rPr>
                <w:rFonts w:ascii="Calibri" w:hAnsi="Calibri"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c>
          <w:tcPr>
            <w:tcW w:w="127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维保完成度</w:t>
            </w:r>
          </w:p>
        </w:tc>
        <w:tc>
          <w:tcPr>
            <w:tcW w:w="141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按维保周期计划对设备进行检查、维护、保养</w:t>
            </w:r>
          </w:p>
        </w:tc>
        <w:tc>
          <w:tcPr>
            <w:tcW w:w="709"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30</w:t>
            </w:r>
          </w:p>
        </w:tc>
        <w:tc>
          <w:tcPr>
            <w:tcW w:w="2740"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未按周期检查、维护、保养，每出现一次扣5分；出现长期无法解决的问题，减10分</w:t>
            </w:r>
          </w:p>
        </w:tc>
        <w:tc>
          <w:tcPr>
            <w:tcW w:w="1421" w:type="dxa"/>
            <w:vAlign w:val="center"/>
          </w:tcPr>
          <w:p>
            <w:pPr>
              <w:jc w:val="center"/>
              <w:rPr>
                <w:rFonts w:ascii="Calibri" w:hAnsi="Calibri"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3</w:t>
            </w:r>
          </w:p>
        </w:tc>
        <w:tc>
          <w:tcPr>
            <w:tcW w:w="127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档案管理</w:t>
            </w:r>
          </w:p>
        </w:tc>
        <w:tc>
          <w:tcPr>
            <w:tcW w:w="141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文档完整性、正确性</w:t>
            </w:r>
          </w:p>
        </w:tc>
        <w:tc>
          <w:tcPr>
            <w:tcW w:w="709"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20</w:t>
            </w:r>
          </w:p>
        </w:tc>
        <w:tc>
          <w:tcPr>
            <w:tcW w:w="2740"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是否提供完整的巡检报告；每次完成维修是否提供完整的故障维修、分析报告，文档不完整或错误各减5分</w:t>
            </w:r>
          </w:p>
        </w:tc>
        <w:tc>
          <w:tcPr>
            <w:tcW w:w="1421" w:type="dxa"/>
            <w:vAlign w:val="center"/>
          </w:tcPr>
          <w:p>
            <w:pPr>
              <w:jc w:val="center"/>
              <w:rPr>
                <w:rFonts w:ascii="Calibri" w:hAnsi="Calibri"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4</w:t>
            </w:r>
          </w:p>
        </w:tc>
        <w:tc>
          <w:tcPr>
            <w:tcW w:w="127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团队协作</w:t>
            </w:r>
          </w:p>
        </w:tc>
        <w:tc>
          <w:tcPr>
            <w:tcW w:w="141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维保人员与院内相处融洽，对工作积极不推诿</w:t>
            </w:r>
          </w:p>
        </w:tc>
        <w:tc>
          <w:tcPr>
            <w:tcW w:w="709"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10</w:t>
            </w:r>
          </w:p>
        </w:tc>
        <w:tc>
          <w:tcPr>
            <w:tcW w:w="2740"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团队协作良好，工作不相互推诿，否则有其中任何一项，扣5分</w:t>
            </w:r>
          </w:p>
        </w:tc>
        <w:tc>
          <w:tcPr>
            <w:tcW w:w="1421" w:type="dxa"/>
            <w:vAlign w:val="center"/>
          </w:tcPr>
          <w:p>
            <w:pPr>
              <w:jc w:val="center"/>
              <w:rPr>
                <w:rFonts w:ascii="Calibri" w:hAnsi="Calibri"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8522" w:type="dxa"/>
            <w:gridSpan w:val="8"/>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量化考核得分（合格：≥90分）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2235" w:type="dxa"/>
            <w:gridSpan w:val="3"/>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考核周期</w:t>
            </w:r>
          </w:p>
        </w:tc>
        <w:tc>
          <w:tcPr>
            <w:tcW w:w="6287" w:type="dxa"/>
            <w:gridSpan w:val="5"/>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考核表每季度填写一份，年度考核按季平均分计算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gridSpan w:val="3"/>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考核说明</w:t>
            </w:r>
          </w:p>
        </w:tc>
        <w:tc>
          <w:tcPr>
            <w:tcW w:w="6287" w:type="dxa"/>
            <w:gridSpan w:val="5"/>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在对维保服务人员进行考核时，将考虑到导致指标无效的不同情况，避免一刀切影响绩效考核的公正性：如果在考核期内遇到不可抗拒因素导致系统服务或者网络无法运行而影响正常办公，将不计入考核表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被考核人</w:t>
            </w:r>
          </w:p>
        </w:tc>
        <w:tc>
          <w:tcPr>
            <w:tcW w:w="2835" w:type="dxa"/>
            <w:gridSpan w:val="3"/>
            <w:vAlign w:val="center"/>
          </w:tcPr>
          <w:p>
            <w:pPr>
              <w:jc w:val="center"/>
              <w:rPr>
                <w:rFonts w:ascii="Calibri" w:hAnsi="Calibri" w:eastAsia="宋体" w:cs="Times New Roman"/>
                <w:kern w:val="0"/>
                <w:sz w:val="20"/>
                <w:szCs w:val="20"/>
              </w:rPr>
            </w:pPr>
          </w:p>
        </w:tc>
        <w:tc>
          <w:tcPr>
            <w:tcW w:w="1418"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审核人签字</w:t>
            </w:r>
          </w:p>
        </w:tc>
        <w:tc>
          <w:tcPr>
            <w:tcW w:w="3452" w:type="dxa"/>
            <w:gridSpan w:val="2"/>
            <w:vAlign w:val="center"/>
          </w:tcPr>
          <w:p>
            <w:pPr>
              <w:jc w:val="center"/>
              <w:rPr>
                <w:rFonts w:ascii="Calibri" w:hAnsi="Calibri"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81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日期</w:t>
            </w:r>
          </w:p>
        </w:tc>
        <w:tc>
          <w:tcPr>
            <w:tcW w:w="2835" w:type="dxa"/>
            <w:gridSpan w:val="3"/>
            <w:vAlign w:val="center"/>
          </w:tcPr>
          <w:p>
            <w:pPr>
              <w:jc w:val="center"/>
              <w:rPr>
                <w:rFonts w:ascii="Calibri" w:hAnsi="Calibri" w:eastAsia="宋体" w:cs="Times New Roman"/>
                <w:kern w:val="0"/>
                <w:sz w:val="20"/>
                <w:szCs w:val="20"/>
              </w:rPr>
            </w:pPr>
          </w:p>
        </w:tc>
        <w:tc>
          <w:tcPr>
            <w:tcW w:w="1418" w:type="dxa"/>
            <w:gridSpan w:val="2"/>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审核日期</w:t>
            </w:r>
          </w:p>
        </w:tc>
        <w:tc>
          <w:tcPr>
            <w:tcW w:w="3452" w:type="dxa"/>
            <w:gridSpan w:val="2"/>
            <w:vAlign w:val="center"/>
          </w:tcPr>
          <w:p>
            <w:pPr>
              <w:jc w:val="center"/>
              <w:rPr>
                <w:rFonts w:ascii="Calibri" w:hAnsi="Calibri" w:eastAsia="宋体" w:cs="Times New Roman"/>
                <w:kern w:val="0"/>
                <w:sz w:val="20"/>
                <w:szCs w:val="20"/>
              </w:rPr>
            </w:pPr>
          </w:p>
        </w:tc>
      </w:tr>
    </w:tbl>
    <w:p>
      <w:pPr>
        <w:rPr>
          <w:rFonts w:ascii="宋体" w:hAnsi="宋体" w:eastAsia="宋体" w:cs="Times New Roman"/>
          <w:szCs w:val="21"/>
        </w:rPr>
      </w:pPr>
    </w:p>
    <w:p/>
    <w:p/>
    <w:p>
      <w:pPr>
        <w:spacing w:line="360" w:lineRule="auto"/>
        <w:ind w:firstLine="3360" w:firstLineChars="1400"/>
        <w:rPr>
          <w:rFonts w:ascii="宋体" w:hAnsi="宋体" w:eastAsia="宋体" w:cs="Times New Roman"/>
          <w:sz w:val="24"/>
          <w:szCs w:val="24"/>
        </w:rPr>
      </w:pPr>
      <w:bookmarkStart w:id="0" w:name="_Toc226973000"/>
      <w:bookmarkStart w:id="1" w:name="_Toc274303251"/>
      <w:bookmarkStart w:id="2" w:name="_Toc362250703"/>
      <w:r>
        <w:rPr>
          <w:rFonts w:ascii="宋体" w:hAnsi="宋体" w:eastAsia="宋体" w:cs="Times New Roman"/>
          <w:sz w:val="24"/>
          <w:szCs w:val="24"/>
        </w:rPr>
        <w:t>评标和定标须知</w:t>
      </w:r>
      <w:bookmarkEnd w:id="0"/>
      <w:bookmarkEnd w:id="1"/>
      <w:bookmarkEnd w:id="2"/>
      <w:bookmarkStart w:id="3" w:name="_Toc274303253"/>
      <w:bookmarkStart w:id="4" w:name="_Toc362250705"/>
      <w:bookmarkStart w:id="5" w:name="_Toc263090375"/>
      <w:bookmarkStart w:id="6" w:name="_Toc261519847"/>
      <w:bookmarkStart w:id="7" w:name="_Toc226973002"/>
      <w:bookmarkStart w:id="8" w:name="_Toc362268017"/>
    </w:p>
    <w:p>
      <w:pPr>
        <w:spacing w:before="240" w:after="60"/>
        <w:outlineLvl w:val="0"/>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24"/>
          <w:szCs w:val="24"/>
        </w:rPr>
        <w:t>、评标</w:t>
      </w:r>
      <w:bookmarkEnd w:id="3"/>
      <w:bookmarkEnd w:id="4"/>
      <w:bookmarkEnd w:id="5"/>
      <w:bookmarkEnd w:id="6"/>
      <w:bookmarkEnd w:id="7"/>
    </w:p>
    <w:p>
      <w:pPr>
        <w:spacing w:line="360" w:lineRule="auto"/>
        <w:ind w:firstLine="480"/>
        <w:rPr>
          <w:rFonts w:ascii="宋体" w:hAnsi="宋体" w:eastAsia="宋体" w:cs="Times New Roman"/>
          <w:b/>
          <w:kern w:val="0"/>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、评标小组</w:t>
      </w:r>
    </w:p>
    <w:p>
      <w:pPr>
        <w:widowControl/>
        <w:spacing w:before="54" w:after="54" w:line="360" w:lineRule="auto"/>
        <w:ind w:right="54"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 评标小组将根据招标采购项目的特点确定。</w:t>
      </w:r>
      <w:r>
        <w:rPr>
          <w:rFonts w:hint="eastAsia" w:ascii="宋体" w:hAnsi="宋体" w:eastAsia="宋体" w:cs="Times New Roman"/>
          <w:sz w:val="24"/>
          <w:szCs w:val="24"/>
        </w:rPr>
        <w:t>由义乌市妇幼保健院组织3人及以上单数人员组成评委进行本次采购的开评标工作，开评标现场由义乌市妇幼保健院纪委监督。</w:t>
      </w:r>
    </w:p>
    <w:p>
      <w:pPr>
        <w:spacing w:line="360" w:lineRule="auto"/>
        <w:ind w:firstLine="482"/>
        <w:rPr>
          <w:rFonts w:ascii="宋体" w:hAnsi="宋体" w:eastAsia="宋体" w:cs="Times New Roman"/>
          <w:b/>
          <w:spacing w:val="-4"/>
          <w:sz w:val="24"/>
          <w:szCs w:val="24"/>
        </w:rPr>
      </w:pPr>
      <w:r>
        <w:rPr>
          <w:rFonts w:hint="eastAsia" w:ascii="宋体" w:hAnsi="宋体" w:eastAsia="宋体" w:cs="Times New Roman"/>
          <w:b/>
          <w:spacing w:val="-4"/>
          <w:sz w:val="24"/>
          <w:szCs w:val="24"/>
        </w:rPr>
        <w:t>2</w:t>
      </w:r>
      <w:r>
        <w:rPr>
          <w:rFonts w:ascii="宋体" w:hAnsi="宋体" w:eastAsia="宋体" w:cs="Times New Roman"/>
          <w:b/>
          <w:spacing w:val="-4"/>
          <w:sz w:val="24"/>
          <w:szCs w:val="24"/>
        </w:rPr>
        <w:t>、评标办法</w:t>
      </w:r>
    </w:p>
    <w:p>
      <w:pPr>
        <w:rPr>
          <w:rFonts w:ascii="宋体" w:hAnsi="宋体" w:eastAsia="宋体" w:cs="Times New Roman"/>
          <w:sz w:val="24"/>
          <w:szCs w:val="24"/>
        </w:rPr>
      </w:pPr>
      <w:r>
        <w:rPr>
          <w:rFonts w:hint="eastAsia" w:ascii="宋体" w:hAnsi="宋体" w:eastAsia="宋体" w:cs="Times New Roman"/>
          <w:sz w:val="24"/>
          <w:szCs w:val="24"/>
        </w:rPr>
        <w:t xml:space="preserve">    最低价评标法</w:t>
      </w:r>
    </w:p>
    <w:p>
      <w:pPr>
        <w:spacing w:line="360" w:lineRule="auto"/>
        <w:ind w:firstLine="482" w:firstLineChars="200"/>
        <w:rPr>
          <w:rFonts w:ascii="宋体" w:hAnsi="宋体" w:eastAsia="宋体" w:cs="Times New Roman"/>
          <w:b/>
          <w:bCs/>
          <w:sz w:val="24"/>
          <w:szCs w:val="24"/>
        </w:rPr>
      </w:pPr>
      <w:bookmarkStart w:id="9" w:name="_Toc362250706"/>
      <w:bookmarkStart w:id="10" w:name="_Toc274303254"/>
      <w:bookmarkStart w:id="11" w:name="_Toc261519848"/>
      <w:bookmarkStart w:id="12" w:name="_Toc263090376"/>
      <w:bookmarkStart w:id="13" w:name="_Toc226973003"/>
      <w:r>
        <w:rPr>
          <w:rFonts w:hint="eastAsia" w:ascii="宋体" w:hAnsi="宋体" w:eastAsia="宋体" w:cs="Times New Roman"/>
          <w:b/>
          <w:bCs/>
          <w:sz w:val="24"/>
          <w:szCs w:val="24"/>
        </w:rPr>
        <w:t>二</w:t>
      </w:r>
      <w:r>
        <w:rPr>
          <w:rFonts w:ascii="宋体" w:hAnsi="宋体" w:eastAsia="宋体" w:cs="Times New Roman"/>
          <w:b/>
          <w:bCs/>
          <w:sz w:val="24"/>
          <w:szCs w:val="24"/>
        </w:rPr>
        <w:t>、定标</w:t>
      </w:r>
      <w:bookmarkEnd w:id="9"/>
      <w:bookmarkEnd w:id="10"/>
      <w:bookmarkEnd w:id="11"/>
      <w:bookmarkEnd w:id="12"/>
      <w:bookmarkEnd w:id="13"/>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w:t>
      </w:r>
      <w:r>
        <w:rPr>
          <w:rFonts w:ascii="宋体" w:hAnsi="宋体" w:eastAsia="宋体" w:cs="Times New Roman"/>
          <w:b/>
          <w:bCs/>
          <w:sz w:val="24"/>
          <w:szCs w:val="24"/>
        </w:rPr>
        <w:t>中标通知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.1评标结束后，评标结果公示</w:t>
      </w:r>
      <w:r>
        <w:rPr>
          <w:rFonts w:hint="eastAsia" w:ascii="宋体" w:hAnsi="宋体" w:eastAsia="宋体" w:cs="Times New Roman"/>
          <w:sz w:val="24"/>
          <w:szCs w:val="24"/>
          <w:u w:val="single"/>
        </w:rPr>
        <w:t>1</w:t>
      </w:r>
      <w:r>
        <w:rPr>
          <w:rFonts w:ascii="宋体" w:hAnsi="宋体" w:eastAsia="宋体" w:cs="Times New Roman"/>
          <w:sz w:val="24"/>
          <w:szCs w:val="24"/>
        </w:rPr>
        <w:t>个工作日，发布评标结果公示的媒体为：</w:t>
      </w:r>
      <w:r>
        <w:rPr>
          <w:rFonts w:hint="eastAsia" w:ascii="宋体" w:hAnsi="宋体" w:eastAsia="宋体" w:cs="Times New Roman"/>
          <w:sz w:val="24"/>
          <w:szCs w:val="24"/>
        </w:rPr>
        <w:t>义乌市妇幼保健院官网。</w:t>
      </w:r>
    </w:p>
    <w:p>
      <w:pPr>
        <w:spacing w:line="360" w:lineRule="auto"/>
        <w:ind w:firstLine="480" w:firstLineChars="200"/>
        <w:rPr>
          <w:rFonts w:ascii="宋体" w:hAnsi="宋体" w:eastAsia="宋体" w:cs="Times New Roman"/>
          <w:spacing w:val="-4"/>
          <w:sz w:val="24"/>
          <w:szCs w:val="24"/>
        </w:rPr>
      </w:pPr>
      <w:r>
        <w:rPr>
          <w:rFonts w:ascii="宋体" w:hAnsi="宋体" w:eastAsia="宋体" w:cs="Times New Roman"/>
          <w:sz w:val="24"/>
          <w:szCs w:val="24"/>
        </w:rPr>
        <w:t>1.2公示期内，如无有效异议，公示期结束</w:t>
      </w:r>
      <w:r>
        <w:rPr>
          <w:rFonts w:hint="eastAsia" w:ascii="宋体" w:hAnsi="宋体" w:eastAsia="宋体" w:cs="Times New Roman"/>
          <w:sz w:val="24"/>
          <w:szCs w:val="24"/>
        </w:rPr>
        <w:t>。</w:t>
      </w:r>
      <w:r>
        <w:rPr>
          <w:rFonts w:ascii="宋体" w:hAnsi="宋体" w:eastAsia="宋体" w:cs="Times New Roman"/>
          <w:spacing w:val="-4"/>
          <w:sz w:val="24"/>
          <w:szCs w:val="24"/>
        </w:rPr>
        <w:t xml:space="preserve"> </w:t>
      </w:r>
    </w:p>
    <w:p>
      <w:pPr>
        <w:tabs>
          <w:tab w:val="left" w:pos="90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、合同签订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.1中标人应在</w:t>
      </w:r>
      <w:r>
        <w:rPr>
          <w:rFonts w:hint="eastAsia" w:ascii="宋体" w:hAnsi="宋体" w:eastAsia="宋体" w:cs="Times New Roman"/>
          <w:sz w:val="24"/>
          <w:szCs w:val="24"/>
        </w:rPr>
        <w:t>公示期结束后三十日内到采购人处</w:t>
      </w:r>
      <w:r>
        <w:rPr>
          <w:rFonts w:ascii="宋体" w:hAnsi="宋体" w:eastAsia="宋体" w:cs="Times New Roman"/>
          <w:sz w:val="24"/>
          <w:szCs w:val="24"/>
        </w:rPr>
        <w:t>签订合同。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.2招标文件、中标人的投标文件、评标过程中投标人在询标时</w:t>
      </w:r>
      <w:r>
        <w:rPr>
          <w:rFonts w:hint="eastAsia" w:ascii="宋体" w:hAnsi="宋体" w:eastAsia="宋体" w:cs="Times New Roman"/>
          <w:sz w:val="24"/>
          <w:szCs w:val="24"/>
        </w:rPr>
        <w:t>做出</w:t>
      </w:r>
      <w:r>
        <w:rPr>
          <w:rFonts w:ascii="宋体" w:hAnsi="宋体" w:eastAsia="宋体" w:cs="Times New Roman"/>
          <w:sz w:val="24"/>
          <w:szCs w:val="24"/>
        </w:rPr>
        <w:t>的承诺及其澄清文件等，均为签订合同的依据。</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2</w:t>
      </w:r>
      <w:r>
        <w:rPr>
          <w:rFonts w:ascii="宋体" w:hAnsi="宋体" w:eastAsia="宋体" w:cs="Times New Roman"/>
          <w:sz w:val="24"/>
          <w:szCs w:val="24"/>
        </w:rPr>
        <w:t>.3中标人不遵守招标文件和投标文件的要约及承诺而擅自修改报价，拒签合同而造成超过规定时间的取消该投标人的中标资格</w:t>
      </w:r>
      <w:r>
        <w:rPr>
          <w:rFonts w:hint="eastAsia" w:ascii="宋体" w:hAnsi="宋体" w:eastAsia="宋体" w:cs="Times New Roman"/>
          <w:sz w:val="24"/>
          <w:szCs w:val="24"/>
        </w:rPr>
        <w:t>。</w:t>
      </w:r>
      <w:r>
        <w:rPr>
          <w:rFonts w:ascii="宋体" w:hAnsi="宋体" w:eastAsia="宋体" w:cs="Times New Roman"/>
          <w:kern w:val="0"/>
          <w:sz w:val="24"/>
          <w:szCs w:val="24"/>
        </w:rPr>
        <w:t xml:space="preserve"> </w:t>
      </w:r>
    </w:p>
    <w:bookmarkEnd w:id="8"/>
    <w:p>
      <w:pPr>
        <w:spacing w:line="420" w:lineRule="exact"/>
        <w:ind w:firstLine="480" w:firstLineChars="200"/>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keepNext/>
        <w:keepLines/>
        <w:spacing w:line="360" w:lineRule="auto"/>
        <w:ind w:firstLine="3132" w:firstLineChars="1300"/>
        <w:outlineLvl w:val="0"/>
        <w:rPr>
          <w:rFonts w:ascii="宋体" w:hAnsi="宋体" w:eastAsia="宋体" w:cs="Times New Roman"/>
          <w:b/>
          <w:bCs/>
          <w:sz w:val="24"/>
          <w:szCs w:val="24"/>
        </w:rPr>
      </w:pPr>
      <w:bookmarkStart w:id="14" w:name="_Toc145992551"/>
      <w:bookmarkStart w:id="15" w:name="_Toc226973004"/>
      <w:bookmarkStart w:id="16" w:name="_Toc274303255"/>
      <w:bookmarkStart w:id="17" w:name="_Toc362250708"/>
      <w:r>
        <w:rPr>
          <w:rFonts w:ascii="宋体" w:hAnsi="宋体" w:eastAsia="宋体" w:cs="Times New Roman"/>
          <w:b/>
          <w:bCs/>
          <w:kern w:val="44"/>
          <w:sz w:val="24"/>
          <w:szCs w:val="24"/>
        </w:rPr>
        <w:br w:type="page"/>
      </w:r>
      <w:bookmarkEnd w:id="14"/>
      <w:bookmarkEnd w:id="15"/>
      <w:bookmarkEnd w:id="16"/>
      <w:bookmarkEnd w:id="17"/>
      <w:bookmarkStart w:id="18" w:name="_Toc187829774"/>
      <w:bookmarkStart w:id="19" w:name="_Toc213038698"/>
      <w:bookmarkStart w:id="20" w:name="_Toc235778631"/>
      <w:bookmarkStart w:id="21" w:name="_Toc238878129"/>
      <w:bookmarkStart w:id="22" w:name="_Toc274303259"/>
      <w:bookmarkStart w:id="23" w:name="_Toc362250712"/>
      <w:r>
        <w:rPr>
          <w:rFonts w:ascii="宋体" w:hAnsi="宋体" w:eastAsia="宋体" w:cs="Times New Roman"/>
          <w:b/>
          <w:bCs/>
          <w:sz w:val="24"/>
          <w:szCs w:val="24"/>
        </w:rPr>
        <w:t>投标文件部分格式</w:t>
      </w:r>
      <w:bookmarkEnd w:id="18"/>
      <w:bookmarkEnd w:id="19"/>
      <w:bookmarkEnd w:id="20"/>
      <w:bookmarkEnd w:id="21"/>
      <w:bookmarkEnd w:id="22"/>
      <w:bookmarkEnd w:id="23"/>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ascii="宋体" w:hAnsi="宋体" w:eastAsia="宋体" w:cs="Times New Roman"/>
          <w:b/>
          <w:bCs/>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ascii="宋体" w:hAnsi="宋体" w:eastAsia="宋体" w:cs="Times New Roman"/>
          <w:b/>
          <w:bCs/>
          <w:sz w:val="24"/>
          <w:szCs w:val="24"/>
        </w:rPr>
        <w:t>封面格式</w:t>
      </w:r>
    </w:p>
    <w:p>
      <w:pPr>
        <w:jc w:val="right"/>
        <w:rPr>
          <w:rFonts w:ascii="宋体" w:hAnsi="宋体" w:eastAsia="宋体" w:cs="Times New Roman"/>
          <w:b/>
          <w:sz w:val="24"/>
          <w:szCs w:val="24"/>
        </w:rPr>
      </w:pPr>
      <w:r>
        <w:rPr>
          <w:rFonts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ascii="宋体" w:hAnsi="宋体" w:eastAsia="宋体" w:cs="Times New Roman"/>
          <w:b/>
          <w:bCs/>
          <w:sz w:val="24"/>
          <w:szCs w:val="24"/>
        </w:rPr>
        <w:t>投 标 文 件</w:t>
      </w:r>
    </w:p>
    <w:p>
      <w:pPr>
        <w:jc w:val="center"/>
        <w:rPr>
          <w:rFonts w:ascii="宋体" w:hAnsi="宋体" w:eastAsia="宋体" w:cs="Times New Roman"/>
          <w:b/>
          <w:bCs/>
          <w:sz w:val="24"/>
          <w:szCs w:val="24"/>
        </w:rPr>
      </w:pPr>
      <w:r>
        <w:rPr>
          <w:rFonts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ascii="宋体" w:hAnsi="宋体" w:eastAsia="宋体" w:cs="Times New Roman"/>
          <w:sz w:val="24"/>
          <w:szCs w:val="24"/>
        </w:rPr>
        <w:t>投标文件内容：</w:t>
      </w:r>
      <w:r>
        <w:rPr>
          <w:rFonts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ascii="宋体" w:hAnsi="宋体" w:eastAsia="宋体" w:cs="Times New Roman"/>
          <w:sz w:val="24"/>
          <w:szCs w:val="24"/>
        </w:rPr>
        <w:t>投   标   人：</w:t>
      </w:r>
      <w:r>
        <w:rPr>
          <w:rFonts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ascii="宋体" w:hAnsi="宋体" w:eastAsia="宋体" w:cs="Times New Roman"/>
          <w:sz w:val="24"/>
          <w:szCs w:val="24"/>
        </w:rPr>
        <w:t>法定代表人或其委托代理人：</w:t>
      </w:r>
      <w:r>
        <w:rPr>
          <w:rFonts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ascii="宋体" w:hAnsi="宋体" w:eastAsia="宋体" w:cs="Times New Roman"/>
          <w:sz w:val="24"/>
          <w:szCs w:val="24"/>
        </w:rPr>
        <w:t xml:space="preserve"> 日 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（单位名称）的法定代表人，法定地址：</w:t>
      </w:r>
      <w:r>
        <w:rPr>
          <w:rFonts w:ascii="宋体" w:hAnsi="宋体" w:eastAsia="宋体" w:cs="Times New Roman"/>
          <w:sz w:val="24"/>
          <w:szCs w:val="24"/>
          <w:u w:val="single"/>
        </w:rPr>
        <w:t xml:space="preserve">                              </w:t>
      </w:r>
      <w:r>
        <w:rPr>
          <w:rFonts w:ascii="宋体" w:hAnsi="宋体" w:eastAsia="宋体" w:cs="Times New Roman"/>
          <w:sz w:val="24"/>
          <w:szCs w:val="24"/>
        </w:rPr>
        <w:t>。为</w:t>
      </w:r>
      <w:r>
        <w:rPr>
          <w:rFonts w:ascii="宋体" w:hAnsi="宋体" w:eastAsia="宋体" w:cs="Times New Roman"/>
          <w:sz w:val="24"/>
          <w:szCs w:val="24"/>
          <w:u w:val="single"/>
        </w:rPr>
        <w:t xml:space="preserve">                                 </w:t>
      </w:r>
      <w:r>
        <w:rPr>
          <w:rFonts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ascii="宋体" w:hAnsi="宋体" w:eastAsia="宋体" w:cs="Times New Roman"/>
          <w:sz w:val="24"/>
          <w:szCs w:val="24"/>
        </w:rPr>
        <w:t>项目名称：</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日    期：</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致：（</w:t>
      </w:r>
      <w:r>
        <w:rPr>
          <w:rFonts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sz w:val="24"/>
          <w:szCs w:val="24"/>
          <w:u w:val="single"/>
        </w:rPr>
        <w:t xml:space="preserve">招标代理机构名称）         </w:t>
      </w: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ascii="宋体" w:hAnsi="宋体" w:eastAsia="宋体" w:cs="Times New Roman"/>
          <w:sz w:val="24"/>
          <w:szCs w:val="24"/>
        </w:rPr>
        <w:t>注册于</w:t>
      </w:r>
      <w:r>
        <w:rPr>
          <w:rFonts w:ascii="宋体" w:hAnsi="宋体" w:eastAsia="宋体" w:cs="Times New Roman"/>
          <w:sz w:val="24"/>
          <w:szCs w:val="24"/>
          <w:u w:val="single"/>
        </w:rPr>
        <w:t xml:space="preserve">                                 </w:t>
      </w:r>
      <w:r>
        <w:rPr>
          <w:rFonts w:ascii="宋体" w:hAnsi="宋体" w:eastAsia="宋体" w:cs="Times New Roman"/>
          <w:sz w:val="24"/>
          <w:szCs w:val="24"/>
        </w:rPr>
        <w:t>（注册地址）的</w:t>
      </w:r>
      <w:r>
        <w:rPr>
          <w:rFonts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（投标人名称），系中华人民共和国合法企业；本人</w:t>
      </w:r>
      <w:r>
        <w:rPr>
          <w:rFonts w:ascii="宋体" w:hAnsi="宋体" w:eastAsia="宋体" w:cs="Times New Roman"/>
          <w:sz w:val="24"/>
          <w:szCs w:val="24"/>
          <w:u w:val="single"/>
        </w:rPr>
        <w:t xml:space="preserve">             </w:t>
      </w:r>
      <w:r>
        <w:rPr>
          <w:rFonts w:ascii="宋体" w:hAnsi="宋体" w:eastAsia="宋体" w:cs="Times New Roman"/>
          <w:sz w:val="24"/>
          <w:szCs w:val="24"/>
        </w:rPr>
        <w:t>（授权人姓名）系该公司的法定代表人。现特授权本单位的（被授权人姓名）</w:t>
      </w:r>
      <w:r>
        <w:rPr>
          <w:rFonts w:ascii="宋体" w:hAnsi="宋体" w:eastAsia="宋体" w:cs="Times New Roman"/>
          <w:sz w:val="24"/>
          <w:szCs w:val="24"/>
          <w:u w:val="single"/>
        </w:rPr>
        <w:t xml:space="preserve">               </w:t>
      </w: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ascii="宋体" w:hAnsi="宋体" w:eastAsia="宋体" w:cs="Times New Roman"/>
          <w:sz w:val="24"/>
          <w:szCs w:val="24"/>
        </w:rPr>
        <w:t>为我公司合法代理人，全权代表我公司办理就</w:t>
      </w:r>
      <w:r>
        <w:rPr>
          <w:rFonts w:ascii="宋体" w:hAnsi="宋体" w:eastAsia="宋体" w:cs="Times New Roman"/>
          <w:sz w:val="24"/>
          <w:szCs w:val="24"/>
          <w:u w:val="single"/>
        </w:rPr>
        <w:t xml:space="preserve">                                                     </w:t>
      </w:r>
      <w:r>
        <w:rPr>
          <w:rFonts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ascii="宋体" w:hAnsi="宋体" w:eastAsia="宋体" w:cs="Times New Roman"/>
          <w:sz w:val="24"/>
          <w:szCs w:val="24"/>
        </w:rPr>
        <w:t>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职        务：</w:t>
      </w:r>
      <w:r>
        <w:rPr>
          <w:rFonts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ascii="宋体" w:hAnsi="宋体" w:eastAsia="宋体" w:cs="Times New Roman"/>
          <w:sz w:val="24"/>
          <w:szCs w:val="24"/>
        </w:rPr>
        <w:t>被授权人签名：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投标函（格式）</w:t>
      </w:r>
    </w:p>
    <w:p>
      <w:pPr>
        <w:spacing w:line="360" w:lineRule="auto"/>
        <w:rPr>
          <w:rFonts w:ascii="宋体" w:hAnsi="宋体" w:eastAsia="宋体" w:cs="Times New Roman"/>
          <w:sz w:val="24"/>
          <w:szCs w:val="24"/>
        </w:rPr>
      </w:pPr>
      <w:r>
        <w:rPr>
          <w:rFonts w:ascii="宋体" w:hAnsi="宋体" w:eastAsia="宋体" w:cs="Times New Roman"/>
          <w:sz w:val="24"/>
          <w:szCs w:val="24"/>
        </w:rPr>
        <w:t>致：</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_________________________（投标人全称）授权_________________（全名、职务）为全权代表参加贵方组织的_________________________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1、技术标，正本一份，副本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2、商务标，正本一份，副本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pacing w:val="12"/>
          <w:sz w:val="24"/>
          <w:szCs w:val="24"/>
        </w:rPr>
        <w:t>所附投标报价表中规定的应提供和支付的</w:t>
      </w:r>
      <w:r>
        <w:rPr>
          <w:rFonts w:hint="eastAsia" w:ascii="宋体" w:hAnsi="宋体" w:eastAsia="宋体" w:cs="Times New Roman"/>
          <w:spacing w:val="12"/>
          <w:sz w:val="24"/>
          <w:szCs w:val="24"/>
        </w:rPr>
        <w:t>货物</w:t>
      </w:r>
      <w:r>
        <w:rPr>
          <w:rFonts w:ascii="宋体" w:hAnsi="宋体" w:eastAsia="宋体" w:cs="Times New Roman"/>
          <w:spacing w:val="12"/>
          <w:sz w:val="24"/>
          <w:szCs w:val="24"/>
        </w:rPr>
        <w:t xml:space="preserve">和服务投标总价为（人民币） </w:t>
      </w:r>
      <w:r>
        <w:rPr>
          <w:rFonts w:ascii="宋体" w:hAnsi="宋体" w:eastAsia="宋体" w:cs="Times New Roman"/>
          <w:sz w:val="24"/>
          <w:szCs w:val="24"/>
        </w:rPr>
        <w:t>______</w:t>
      </w:r>
      <w:r>
        <w:rPr>
          <w:rFonts w:ascii="宋体" w:hAnsi="宋体" w:eastAsia="宋体" w:cs="Times New Roman"/>
          <w:sz w:val="24"/>
          <w:szCs w:val="24"/>
          <w:u w:val="single"/>
        </w:rPr>
        <w:t xml:space="preserve">        </w:t>
      </w:r>
      <w:r>
        <w:rPr>
          <w:rFonts w:ascii="宋体" w:hAnsi="宋体" w:eastAsia="宋体" w:cs="Times New Roman"/>
          <w:sz w:val="24"/>
          <w:szCs w:val="24"/>
        </w:rPr>
        <w:t>_， 即 ___________________________________________（大写）。</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4）其投标自开标之日起有效期</w:t>
      </w:r>
      <w:r>
        <w:rPr>
          <w:rFonts w:ascii="宋体" w:hAnsi="宋体" w:eastAsia="宋体" w:cs="Times New Roman"/>
          <w:sz w:val="24"/>
          <w:szCs w:val="24"/>
          <w:u w:val="single"/>
        </w:rPr>
        <w:t>____</w:t>
      </w:r>
      <w:r>
        <w:rPr>
          <w:rFonts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ascii="宋体" w:hAnsi="宋体" w:eastAsia="宋体" w:cs="Times New Roman"/>
          <w:sz w:val="24"/>
          <w:szCs w:val="24"/>
        </w:rPr>
        <w:t>地址：______________________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电话：______________________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ascii="宋体" w:hAnsi="宋体" w:eastAsia="宋体" w:cs="Times New Roman"/>
          <w:sz w:val="24"/>
          <w:szCs w:val="24"/>
        </w:rPr>
        <w:t>投标人名称（盖章）：                          采购编号：YWFBY2023010</w:t>
      </w:r>
      <w:r>
        <w:rPr>
          <w:rFonts w:hint="eastAsia" w:ascii="宋体" w:hAnsi="宋体" w:eastAsia="宋体" w:cs="Times New Roman"/>
          <w:sz w:val="24"/>
          <w:szCs w:val="24"/>
        </w:rPr>
        <w:t>9</w:t>
      </w:r>
      <w:r>
        <w:rPr>
          <w:rFonts w:ascii="宋体" w:hAnsi="宋体" w:eastAsia="宋体" w:cs="Times New Roman"/>
          <w:sz w:val="24"/>
          <w:szCs w:val="24"/>
        </w:rPr>
        <w:t xml:space="preserve">             </w:t>
      </w:r>
    </w:p>
    <w:p>
      <w:pPr>
        <w:widowControl/>
        <w:shd w:val="clear" w:color="auto" w:fill="FFFFFF"/>
        <w:ind w:left="240" w:right="-88" w:hanging="240" w:hangingChars="100"/>
        <w:rPr>
          <w:rFonts w:ascii="宋体" w:hAnsi="宋体" w:eastAsia="宋体" w:cs="Times New Roman"/>
          <w:sz w:val="24"/>
          <w:szCs w:val="24"/>
        </w:rPr>
      </w:pPr>
      <w:r>
        <w:rPr>
          <w:rFonts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p>
      <w:pPr>
        <w:widowControl/>
        <w:shd w:val="clear" w:color="auto" w:fill="FFFFFF"/>
        <w:ind w:right="600"/>
        <w:rPr>
          <w:rFonts w:ascii="宋体" w:hAnsi="宋体" w:eastAsia="宋体" w:cs="Times New Roman"/>
          <w:sz w:val="24"/>
          <w:szCs w:val="24"/>
        </w:rPr>
      </w:pPr>
      <w:r>
        <w:rPr>
          <w:rFonts w:hint="eastAsia" w:ascii="宋体" w:hAnsi="宋体" w:eastAsia="宋体" w:cs="Times New Roman"/>
          <w:sz w:val="24"/>
          <w:szCs w:val="24"/>
        </w:rPr>
        <w:t>维保服务报价格式：（参考）</w:t>
      </w:r>
    </w:p>
    <w:tbl>
      <w:tblPr>
        <w:tblStyle w:val="11"/>
        <w:tblpPr w:leftFromText="180" w:rightFromText="180" w:vertAnchor="text" w:horzAnchor="margin" w:tblpY="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693"/>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27" w:type="dxa"/>
          </w:tcPr>
          <w:p>
            <w:pPr>
              <w:widowControl/>
              <w:ind w:right="600" w:firstLine="960" w:firstLineChars="400"/>
              <w:rPr>
                <w:rFonts w:ascii="宋体" w:hAnsi="宋体" w:eastAsia="宋体" w:cs="Times New Roman"/>
                <w:kern w:val="2"/>
                <w:sz w:val="24"/>
                <w:szCs w:val="24"/>
              </w:rPr>
            </w:pPr>
            <w:r>
              <w:rPr>
                <w:rFonts w:hint="eastAsia" w:ascii="宋体" w:hAnsi="宋体" w:eastAsia="宋体" w:cs="Times New Roman"/>
                <w:kern w:val="2"/>
                <w:sz w:val="24"/>
                <w:szCs w:val="24"/>
              </w:rPr>
              <w:t>投标单位</w:t>
            </w:r>
          </w:p>
        </w:tc>
        <w:tc>
          <w:tcPr>
            <w:tcW w:w="2693" w:type="dxa"/>
          </w:tcPr>
          <w:p>
            <w:pPr>
              <w:widowControl/>
              <w:ind w:right="600"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维保服务报价</w:t>
            </w:r>
          </w:p>
        </w:tc>
        <w:tc>
          <w:tcPr>
            <w:tcW w:w="2608"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227" w:type="dxa"/>
          </w:tcPr>
          <w:p>
            <w:pPr>
              <w:widowControl/>
              <w:ind w:right="600"/>
              <w:rPr>
                <w:rFonts w:ascii="宋体" w:hAnsi="宋体" w:eastAsia="宋体" w:cs="Times New Roman"/>
                <w:kern w:val="2"/>
                <w:sz w:val="24"/>
                <w:szCs w:val="24"/>
              </w:rPr>
            </w:pPr>
          </w:p>
        </w:tc>
        <w:tc>
          <w:tcPr>
            <w:tcW w:w="2693" w:type="dxa"/>
          </w:tcPr>
          <w:p>
            <w:pPr>
              <w:widowControl/>
              <w:ind w:right="600" w:firstLine="480" w:firstLineChars="200"/>
              <w:rPr>
                <w:rFonts w:hint="eastAsia" w:ascii="宋体" w:hAnsi="宋体" w:eastAsia="宋体" w:cs="Times New Roman"/>
                <w:kern w:val="2"/>
                <w:sz w:val="24"/>
                <w:szCs w:val="24"/>
              </w:rPr>
            </w:pPr>
          </w:p>
          <w:p>
            <w:pPr>
              <w:widowControl/>
              <w:ind w:right="600" w:firstLine="480" w:firstLineChars="200"/>
              <w:rPr>
                <w:rFonts w:hint="eastAsia" w:ascii="宋体" w:hAnsi="宋体" w:eastAsia="宋体" w:cs="Times New Roman"/>
                <w:kern w:val="2"/>
                <w:sz w:val="24"/>
                <w:szCs w:val="24"/>
              </w:rPr>
            </w:pPr>
            <w:r>
              <w:rPr>
                <w:rFonts w:hint="eastAsia" w:ascii="宋体" w:hAnsi="宋体" w:eastAsia="宋体" w:cs="Times New Roman"/>
                <w:kern w:val="2"/>
                <w:sz w:val="24"/>
                <w:szCs w:val="24"/>
              </w:rPr>
              <w:t>每年</w:t>
            </w:r>
          </w:p>
          <w:p>
            <w:pPr>
              <w:widowControl/>
              <w:ind w:right="600" w:firstLine="480" w:firstLineChars="200"/>
              <w:rPr>
                <w:rFonts w:ascii="宋体" w:hAnsi="宋体" w:eastAsia="宋体" w:cs="Times New Roman"/>
                <w:kern w:val="2"/>
                <w:sz w:val="24"/>
                <w:szCs w:val="24"/>
              </w:rPr>
            </w:pPr>
          </w:p>
        </w:tc>
        <w:tc>
          <w:tcPr>
            <w:tcW w:w="2608" w:type="dxa"/>
          </w:tcPr>
          <w:p>
            <w:pPr>
              <w:widowControl/>
              <w:ind w:right="600"/>
              <w:rPr>
                <w:rFonts w:ascii="宋体" w:hAnsi="宋体" w:eastAsia="宋体" w:cs="Times New Roman"/>
                <w:kern w:val="2"/>
                <w:sz w:val="24"/>
                <w:szCs w:val="24"/>
              </w:rPr>
            </w:pPr>
          </w:p>
        </w:tc>
      </w:tr>
    </w:tbl>
    <w:p>
      <w:pPr>
        <w:rPr>
          <w:rFonts w:ascii="宋体" w:hAnsi="宋体" w:eastAsia="宋体" w:cs="Times New Roman"/>
          <w:sz w:val="24"/>
          <w:szCs w:val="24"/>
        </w:rPr>
      </w:pPr>
      <w:r>
        <w:rPr>
          <w:rFonts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ascii="宋体" w:hAnsi="宋体" w:eastAsia="宋体" w:cs="Times New Roman"/>
          <w:sz w:val="24"/>
          <w:szCs w:val="24"/>
        </w:rPr>
        <w:t>注：</w:t>
      </w:r>
    </w:p>
    <w:p>
      <w:pPr>
        <w:spacing w:line="460" w:lineRule="exact"/>
        <w:rPr>
          <w:rFonts w:ascii="宋体" w:hAnsi="宋体" w:eastAsia="宋体" w:cs="Times New Roman"/>
          <w:b/>
          <w:sz w:val="24"/>
          <w:szCs w:val="24"/>
        </w:rPr>
      </w:pPr>
      <w:r>
        <w:rPr>
          <w:rFonts w:ascii="宋体" w:hAnsi="宋体" w:eastAsia="宋体" w:cs="Times New Roman"/>
          <w:sz w:val="24"/>
          <w:szCs w:val="24"/>
        </w:rPr>
        <w:t>1、投标人应根据国家的有关规定和</w:t>
      </w:r>
      <w:r>
        <w:rPr>
          <w:rFonts w:ascii="宋体" w:hAnsi="宋体" w:eastAsia="宋体" w:cs="Times New Roman"/>
          <w:b/>
          <w:sz w:val="24"/>
          <w:szCs w:val="24"/>
          <w:shd w:val="pct10" w:color="auto" w:fill="FFFFFF"/>
        </w:rPr>
        <w:t>实际情况</w:t>
      </w:r>
      <w:r>
        <w:rPr>
          <w:rFonts w:ascii="宋体" w:hAnsi="宋体" w:eastAsia="宋体" w:cs="Times New Roman"/>
          <w:sz w:val="24"/>
          <w:szCs w:val="24"/>
        </w:rPr>
        <w:t>并结合企业的实际情况进行投标报价。</w:t>
      </w:r>
      <w:r>
        <w:rPr>
          <w:rFonts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、此表在不改变表式内容的情况下，可自行制作。</w:t>
      </w:r>
    </w:p>
    <w:p>
      <w:pPr>
        <w:spacing w:after="120"/>
        <w:textAlignment w:val="baseline"/>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53C2C"/>
    <w:multiLevelType w:val="multilevel"/>
    <w:tmpl w:val="7D853C2C"/>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97"/>
    <w:rsid w:val="00060659"/>
    <w:rsid w:val="00115C97"/>
    <w:rsid w:val="00317BB7"/>
    <w:rsid w:val="003D3452"/>
    <w:rsid w:val="004B005D"/>
    <w:rsid w:val="00733C55"/>
    <w:rsid w:val="00AA1099"/>
    <w:rsid w:val="00C5393F"/>
    <w:rsid w:val="00D30C7A"/>
    <w:rsid w:val="00E92D63"/>
    <w:rsid w:val="00EF57FF"/>
    <w:rsid w:val="00F551E1"/>
    <w:rsid w:val="00FB0CDF"/>
    <w:rsid w:val="08E3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网格型2"/>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table" w:customStyle="1" w:styleId="11">
    <w:name w:val="网格型3"/>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4119</Words>
  <Characters>4536</Characters>
  <Lines>42</Lines>
  <Paragraphs>11</Paragraphs>
  <TotalTime>9</TotalTime>
  <ScaleCrop>false</ScaleCrop>
  <LinksUpToDate>false</LinksUpToDate>
  <CharactersWithSpaces>5612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2023-03-01T06:06:00Z</dcterms:created>
  <dc:creator>xt</dc:creator>
  <cp:lastModifiedBy>甘露灌顶</cp:lastModifiedBy>
  <dcterms:modified xsi:type="dcterms:W3CDTF">2023-03-02T06:51:37Z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464A749B28CE487A8A246B417B49A31C</vt:lpwstr>
  </property>
</Properties>
</file>