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ascii="宋体" w:hAnsi="宋体"/>
          <w:kern w:val="2"/>
          <w:sz w:val="44"/>
          <w:szCs w:val="44"/>
        </w:rPr>
      </w:pPr>
      <w:bookmarkStart w:id="0" w:name="_Toc274303259"/>
      <w:bookmarkStart w:id="1" w:name="_Toc235778631"/>
      <w:bookmarkStart w:id="2" w:name="_Toc213038698"/>
      <w:bookmarkStart w:id="3" w:name="_Toc362250712"/>
      <w:bookmarkStart w:id="4" w:name="_Toc187829774"/>
      <w:bookmarkStart w:id="5" w:name="_Toc238878129"/>
      <w:r>
        <w:rPr>
          <w:rFonts w:ascii="宋体" w:hAnsi="宋体"/>
          <w:kern w:val="2"/>
          <w:sz w:val="44"/>
          <w:szCs w:val="44"/>
        </w:rPr>
        <w:t>投标文件部分格式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/>
          <w:kern w:val="2"/>
          <w:sz w:val="44"/>
          <w:szCs w:val="44"/>
        </w:rPr>
        <w:t>（供参考）</w:t>
      </w:r>
    </w:p>
    <w:p>
      <w:pPr>
        <w:tabs>
          <w:tab w:val="left" w:pos="1050"/>
        </w:tabs>
        <w:spacing w:line="520" w:lineRule="exact"/>
        <w:ind w:left="5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1、投标函格式</w:t>
      </w:r>
    </w:p>
    <w:p>
      <w:pPr>
        <w:tabs>
          <w:tab w:val="left" w:pos="1080"/>
        </w:tabs>
        <w:spacing w:line="520" w:lineRule="exact"/>
        <w:ind w:left="5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2、报价一览表格式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775C233D"/>
    <w:rsid w:val="775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2023-02-16T02:26:00Z</dcterms:created>
  <dc:creator>甘露灌顶</dc:creator>
  <cp:lastModifiedBy>甘露灌顶</cp:lastModifiedBy>
  <dcterms:modified xsi:type="dcterms:W3CDTF">2023-02-16T02:27:48Z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04AD7ED799B949D199DDE0CEC261DE58</vt:lpwstr>
  </property>
</Properties>
</file>